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B1B36" w:rsidRDefault="00D11E7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D4847" w:rsidRPr="0023342E" w:rsidRDefault="00ED4847" w:rsidP="00ED4847">
                  <w:pPr>
                    <w:widowControl/>
                  </w:pPr>
                  <w:r w:rsidRPr="00C94464">
                    <w:t xml:space="preserve">Приложение  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93397F">
                    <w:rPr>
                      <w:color w:val="000000"/>
                    </w:rPr>
                    <w:t>Нача</w:t>
                  </w:r>
                  <w:r w:rsidRPr="00BC075E">
                    <w:rPr>
                      <w:color w:val="000000"/>
                    </w:rPr>
                    <w:t>льное образование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23342E">
                    <w:t>утв. приказом ректора</w:t>
                  </w:r>
                </w:p>
                <w:p w:rsidR="00ED4847" w:rsidRPr="0023342E" w:rsidRDefault="00ED4847" w:rsidP="00345E1B">
                  <w:pPr>
                    <w:jc w:val="both"/>
                  </w:pPr>
                  <w:r w:rsidRPr="0023342E">
                    <w:t xml:space="preserve">ОмГА от </w:t>
                  </w:r>
                  <w:r w:rsidR="001A00E0">
                    <w:t>2</w:t>
                  </w:r>
                  <w:r w:rsidR="000F5726">
                    <w:t>8.03.2022 №28</w:t>
                  </w:r>
                </w:p>
                <w:p w:rsidR="001B3ECE" w:rsidRDefault="001B3EC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B1B3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B1B3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B1B3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4B1B3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B1B3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B1B36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4B1B3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B1B3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4B1B36">
        <w:rPr>
          <w:rFonts w:eastAsia="Courier New"/>
          <w:noProof/>
          <w:sz w:val="28"/>
          <w:szCs w:val="28"/>
          <w:lang w:bidi="ru-RU"/>
        </w:rPr>
        <w:t>«</w:t>
      </w:r>
      <w:r w:rsidR="00174539" w:rsidRPr="004B1B36">
        <w:rPr>
          <w:sz w:val="28"/>
          <w:szCs w:val="28"/>
        </w:rPr>
        <w:t>Педагогики, психологии и социальной работы</w:t>
      </w:r>
      <w:r w:rsidRPr="004B1B3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B1B3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4B1B36" w:rsidRDefault="00D11E7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B3ECE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3ECE" w:rsidRPr="00C94464" w:rsidRDefault="001B3EC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3ECE" w:rsidRPr="00C94464" w:rsidRDefault="001B3ECE" w:rsidP="00345E1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4847" w:rsidRPr="00BE2475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A00E0">
                    <w:rPr>
                      <w:sz w:val="24"/>
                      <w:szCs w:val="24"/>
                    </w:rPr>
                    <w:t>2</w:t>
                  </w:r>
                  <w:r w:rsidR="000F5726">
                    <w:rPr>
                      <w:sz w:val="24"/>
                      <w:szCs w:val="24"/>
                    </w:rPr>
                    <w:t>8.03.2022</w:t>
                  </w:r>
                  <w:r w:rsidR="00345E1B" w:rsidRPr="00A13EEB">
                    <w:rPr>
                      <w:sz w:val="24"/>
                      <w:szCs w:val="24"/>
                    </w:rPr>
                    <w:t xml:space="preserve"> </w:t>
                  </w:r>
                  <w:r w:rsidR="00ED484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4B1B3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4B1B3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4B1B3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4B1B3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B1B3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4B1B3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4B1B3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4B1B3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4B1B3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4B1B3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4B1B3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4B1B3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4B1B36" w:rsidRDefault="005203FC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4B1B36">
        <w:rPr>
          <w:b/>
          <w:bCs/>
          <w:color w:val="000000"/>
          <w:sz w:val="32"/>
          <w:szCs w:val="32"/>
        </w:rPr>
        <w:t>ПРАКТИКУМ ПО ВЫРАЗИТЕЛЬНОМУ ЧТЕНИЮ</w:t>
      </w:r>
    </w:p>
    <w:p w:rsidR="007F4B97" w:rsidRPr="00ED4847" w:rsidRDefault="006C27F3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ED4847">
        <w:rPr>
          <w:rFonts w:eastAsia="Calibri"/>
          <w:sz w:val="24"/>
          <w:szCs w:val="24"/>
          <w:lang w:eastAsia="en-US"/>
        </w:rPr>
        <w:t>Б1.В.05</w:t>
      </w:r>
    </w:p>
    <w:p w:rsidR="005669CB" w:rsidRPr="004B1B36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4B1B3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B1B36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B1B3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B1B3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4B1B3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B1B36">
        <w:rPr>
          <w:rFonts w:eastAsia="Courier New"/>
          <w:color w:val="000000"/>
          <w:sz w:val="24"/>
          <w:szCs w:val="24"/>
          <w:lang w:bidi="ru-RU"/>
        </w:rPr>
        <w:t>(</w:t>
      </w:r>
      <w:r w:rsidRPr="004B1B36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4B1B36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4B1B3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4B1B3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4B1B3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4B1B3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4B1B36">
        <w:rPr>
          <w:b/>
          <w:color w:val="000000"/>
          <w:sz w:val="24"/>
          <w:szCs w:val="24"/>
        </w:rPr>
        <w:t>44.03.01 «Педагогическое образование»</w:t>
      </w:r>
      <w:r w:rsidRPr="004B1B36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4B1B36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4B1B3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4B1B36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4B1B36">
        <w:rPr>
          <w:rFonts w:eastAsia="Courier New"/>
          <w:sz w:val="24"/>
          <w:szCs w:val="24"/>
          <w:lang w:bidi="ru-RU"/>
        </w:rPr>
        <w:t xml:space="preserve"> </w:t>
      </w:r>
      <w:r w:rsidR="00C2747F" w:rsidRPr="004B1B36">
        <w:rPr>
          <w:rFonts w:eastAsia="Courier New"/>
          <w:b/>
          <w:sz w:val="24"/>
          <w:szCs w:val="24"/>
          <w:lang w:bidi="ru-RU"/>
        </w:rPr>
        <w:t>«</w:t>
      </w:r>
      <w:r w:rsidR="004E7E6A" w:rsidRPr="004B1B36">
        <w:rPr>
          <w:rFonts w:eastAsia="Courier New"/>
          <w:b/>
          <w:sz w:val="24"/>
          <w:szCs w:val="24"/>
          <w:lang w:bidi="ru-RU"/>
        </w:rPr>
        <w:t>Нача</w:t>
      </w:r>
      <w:r w:rsidR="00C2747F" w:rsidRPr="004B1B36">
        <w:rPr>
          <w:rFonts w:eastAsia="Courier New"/>
          <w:b/>
          <w:sz w:val="24"/>
          <w:szCs w:val="24"/>
          <w:lang w:bidi="ru-RU"/>
        </w:rPr>
        <w:t>льное образование»</w:t>
      </w:r>
    </w:p>
    <w:p w:rsidR="007C277B" w:rsidRPr="004B1B3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4B1B3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D4847" w:rsidRPr="00AF4518" w:rsidRDefault="00ED4847" w:rsidP="00ED484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ED4847" w:rsidRPr="00AF4518" w:rsidRDefault="00ED4847" w:rsidP="00ED48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D4847" w:rsidRPr="00AF4518" w:rsidRDefault="00ED4847" w:rsidP="00ED484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F3BA4" w:rsidRPr="001418A0" w:rsidRDefault="00DF3BA4" w:rsidP="00DF3B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3BA4" w:rsidRPr="001418A0" w:rsidRDefault="00DF3BA4" w:rsidP="00DF3B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45E1B" w:rsidRPr="00542080" w:rsidRDefault="00345E1B" w:rsidP="00DF3BA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345E1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345E1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345E1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345E1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345E1B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45E1B" w:rsidRPr="00542080" w:rsidRDefault="00345E1B" w:rsidP="001A00E0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7211A">
        <w:rPr>
          <w:color w:val="000000"/>
          <w:sz w:val="24"/>
          <w:szCs w:val="24"/>
        </w:rPr>
        <w:t>Омск 202</w:t>
      </w:r>
      <w:r w:rsidR="000F5726">
        <w:rPr>
          <w:color w:val="000000"/>
          <w:sz w:val="24"/>
          <w:szCs w:val="24"/>
        </w:rPr>
        <w:t>2</w:t>
      </w:r>
    </w:p>
    <w:p w:rsidR="00345E1B" w:rsidRDefault="00345E1B" w:rsidP="00345E1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D4847" w:rsidRDefault="00ED484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D4847" w:rsidRPr="004B1B36" w:rsidRDefault="00ED4847" w:rsidP="00ED4847">
      <w:pPr>
        <w:spacing w:after="160" w:line="256" w:lineRule="auto"/>
        <w:rPr>
          <w:b/>
          <w:color w:val="000000"/>
          <w:sz w:val="24"/>
          <w:szCs w:val="24"/>
        </w:rPr>
      </w:pPr>
    </w:p>
    <w:p w:rsidR="00ED4847" w:rsidRPr="004B1B36" w:rsidRDefault="00ED4847" w:rsidP="00ED48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B1B3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D4847" w:rsidRPr="004B1B36" w:rsidRDefault="00ED4847" w:rsidP="00ED48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D4847" w:rsidRPr="004B1B36" w:rsidRDefault="00ED4847" w:rsidP="00ED48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B1B36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13269B">
        <w:rPr>
          <w:spacing w:val="-3"/>
          <w:sz w:val="24"/>
          <w:szCs w:val="24"/>
          <w:lang w:eastAsia="en-US"/>
        </w:rPr>
        <w:t>Безденежных М.А.</w:t>
      </w:r>
    </w:p>
    <w:p w:rsidR="00ED4847" w:rsidRPr="004B1B36" w:rsidRDefault="00ED4847" w:rsidP="00ED48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D4847" w:rsidRPr="004B1B36" w:rsidRDefault="00ED4847" w:rsidP="00ED48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B1B3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4B1B36">
        <w:rPr>
          <w:sz w:val="24"/>
          <w:szCs w:val="24"/>
        </w:rPr>
        <w:t>Педагогики, психологии и социальной работы</w:t>
      </w:r>
      <w:r w:rsidRPr="004B1B36">
        <w:rPr>
          <w:spacing w:val="-3"/>
          <w:sz w:val="24"/>
          <w:szCs w:val="24"/>
          <w:lang w:eastAsia="en-US"/>
        </w:rPr>
        <w:t>»</w:t>
      </w:r>
    </w:p>
    <w:p w:rsidR="00ED4847" w:rsidRPr="00BE2475" w:rsidRDefault="00ED4847" w:rsidP="00345E1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345E1B" w:rsidRPr="008A3CB1">
        <w:rPr>
          <w:spacing w:val="-3"/>
          <w:sz w:val="24"/>
          <w:szCs w:val="24"/>
          <w:lang w:eastAsia="en-US"/>
        </w:rPr>
        <w:t>2</w:t>
      </w:r>
      <w:r w:rsidR="000F5726">
        <w:rPr>
          <w:spacing w:val="-3"/>
          <w:sz w:val="24"/>
          <w:szCs w:val="24"/>
          <w:lang w:eastAsia="en-US"/>
        </w:rPr>
        <w:t>5.03.2022</w:t>
      </w:r>
      <w:r w:rsidR="001A00E0">
        <w:rPr>
          <w:spacing w:val="-3"/>
          <w:sz w:val="24"/>
          <w:szCs w:val="24"/>
          <w:lang w:eastAsia="en-US"/>
        </w:rPr>
        <w:t xml:space="preserve"> №8</w:t>
      </w:r>
    </w:p>
    <w:p w:rsidR="00ED4847" w:rsidRPr="00AF4518" w:rsidRDefault="00ED4847" w:rsidP="00ED484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D4847" w:rsidRPr="00AF4518" w:rsidRDefault="00ED4847" w:rsidP="00ED484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F4518">
        <w:rPr>
          <w:spacing w:val="-3"/>
          <w:sz w:val="24"/>
          <w:szCs w:val="24"/>
          <w:lang w:eastAsia="en-US"/>
        </w:rPr>
        <w:t xml:space="preserve">кафедрой  д.п.н., </w:t>
      </w:r>
      <w:r w:rsidR="0013269B">
        <w:rPr>
          <w:spacing w:val="-3"/>
          <w:sz w:val="24"/>
          <w:szCs w:val="24"/>
          <w:lang w:eastAsia="en-US"/>
        </w:rPr>
        <w:t>профессор  Е.В. Лопанова</w:t>
      </w:r>
    </w:p>
    <w:p w:rsidR="00DF1076" w:rsidRPr="004B1B36" w:rsidRDefault="00ED4847" w:rsidP="00ED48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B1B36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4B1B3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B1B36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4847" w:rsidRPr="00AF4518" w:rsidRDefault="00ED4847" w:rsidP="00BC384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ED4847" w:rsidRPr="00AF4518" w:rsidRDefault="00ED4847" w:rsidP="00BC3848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4847" w:rsidRPr="00AF4518" w:rsidTr="00BC3848">
        <w:tc>
          <w:tcPr>
            <w:tcW w:w="562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D4847" w:rsidRPr="00AF4518" w:rsidRDefault="00ED4847" w:rsidP="00BC3848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D4847" w:rsidRPr="00AF4518" w:rsidRDefault="00ED4847" w:rsidP="00BC3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4B1B36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4B1B36" w:rsidRDefault="00DF1076" w:rsidP="00ED484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4B1B36">
        <w:rPr>
          <w:b/>
          <w:color w:val="000000"/>
          <w:sz w:val="24"/>
          <w:szCs w:val="24"/>
        </w:rPr>
        <w:br w:type="page"/>
      </w:r>
      <w:r w:rsidR="002933E5" w:rsidRPr="004B1B3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B1B3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D4847" w:rsidRPr="00AF4518" w:rsidRDefault="00ED4847" w:rsidP="00ED484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F451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D4847" w:rsidRPr="00AF4518" w:rsidRDefault="00ED4847" w:rsidP="00345E1B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- </w:t>
      </w:r>
      <w:r w:rsidRPr="00AF4518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345E1B">
        <w:rPr>
          <w:sz w:val="24"/>
          <w:szCs w:val="24"/>
        </w:rPr>
        <w:t>ым</w:t>
      </w:r>
      <w:r w:rsidRPr="00AF4518">
        <w:rPr>
          <w:sz w:val="24"/>
          <w:szCs w:val="24"/>
        </w:rPr>
        <w:t xml:space="preserve"> Приказом Минобрнауки России от 04.12.2015 N 1426 (зарегистрирован</w:t>
      </w:r>
      <w:r w:rsidRPr="00AF4518">
        <w:rPr>
          <w:color w:val="000000"/>
          <w:sz w:val="24"/>
          <w:szCs w:val="24"/>
        </w:rPr>
        <w:t xml:space="preserve"> в Минюсте России </w:t>
      </w:r>
      <w:r w:rsidRPr="00AF4518">
        <w:rPr>
          <w:sz w:val="24"/>
          <w:szCs w:val="24"/>
        </w:rPr>
        <w:t>11.01.2016 N 40536</w:t>
      </w:r>
      <w:r w:rsidRPr="00AF4518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0F5726" w:rsidRPr="000F5726" w:rsidRDefault="00ED4847" w:rsidP="000F5726">
      <w:pPr>
        <w:ind w:firstLine="708"/>
        <w:jc w:val="both"/>
        <w:rPr>
          <w:rFonts w:eastAsia="Calibri"/>
          <w:sz w:val="24"/>
          <w:szCs w:val="24"/>
        </w:rPr>
      </w:pPr>
      <w:r w:rsidRPr="00F5239F">
        <w:rPr>
          <w:sz w:val="24"/>
          <w:szCs w:val="24"/>
          <w:lang w:eastAsia="en-US"/>
        </w:rPr>
        <w:t xml:space="preserve">- </w:t>
      </w:r>
      <w:r w:rsidR="000F5726" w:rsidRPr="000F572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F5726" w:rsidRPr="000F5726" w:rsidRDefault="000F5726" w:rsidP="000F5726">
      <w:pPr>
        <w:ind w:firstLine="709"/>
        <w:jc w:val="both"/>
        <w:rPr>
          <w:rFonts w:eastAsia="Calibri"/>
          <w:sz w:val="24"/>
          <w:szCs w:val="24"/>
        </w:rPr>
      </w:pPr>
      <w:r w:rsidRPr="000F572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F5726" w:rsidRPr="000F5726" w:rsidRDefault="000F5726" w:rsidP="000F5726">
      <w:pPr>
        <w:ind w:firstLine="708"/>
        <w:jc w:val="both"/>
        <w:rPr>
          <w:rFonts w:eastAsia="Calibri"/>
          <w:sz w:val="24"/>
          <w:szCs w:val="24"/>
        </w:rPr>
      </w:pPr>
      <w:r w:rsidRPr="000F5726">
        <w:rPr>
          <w:rFonts w:eastAsia="Calibri"/>
          <w:sz w:val="24"/>
          <w:szCs w:val="24"/>
        </w:rPr>
        <w:t xml:space="preserve">- </w:t>
      </w:r>
      <w:r w:rsidRPr="000F572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726" w:rsidRPr="000F5726" w:rsidRDefault="000F5726" w:rsidP="000F5726">
      <w:pPr>
        <w:ind w:firstLine="709"/>
        <w:jc w:val="both"/>
        <w:rPr>
          <w:rFonts w:eastAsia="Calibri"/>
          <w:sz w:val="24"/>
          <w:szCs w:val="24"/>
        </w:rPr>
      </w:pPr>
      <w:r w:rsidRPr="000F572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F5726" w:rsidRPr="000F5726" w:rsidRDefault="000F5726" w:rsidP="000F5726">
      <w:pPr>
        <w:ind w:firstLine="708"/>
        <w:jc w:val="both"/>
        <w:rPr>
          <w:rFonts w:eastAsia="Calibri"/>
          <w:sz w:val="24"/>
          <w:szCs w:val="24"/>
        </w:rPr>
      </w:pPr>
      <w:r w:rsidRPr="000F572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5726" w:rsidRPr="000F5726" w:rsidRDefault="000F5726" w:rsidP="000F5726">
      <w:pPr>
        <w:ind w:firstLine="708"/>
        <w:jc w:val="both"/>
        <w:rPr>
          <w:rFonts w:eastAsia="Calibri"/>
          <w:sz w:val="24"/>
          <w:szCs w:val="24"/>
        </w:rPr>
      </w:pPr>
      <w:r w:rsidRPr="000F572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D4847" w:rsidRPr="00F5239F" w:rsidRDefault="000F5726" w:rsidP="000F572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572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5E1B" w:rsidRPr="0000080B" w:rsidRDefault="00345E1B" w:rsidP="00345E1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  <w:lang w:eastAsia="en-US"/>
        </w:rPr>
        <w:t xml:space="preserve">- </w:t>
      </w:r>
      <w:r w:rsidRPr="000A138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0A138A">
        <w:rPr>
          <w:sz w:val="24"/>
          <w:szCs w:val="24"/>
        </w:rPr>
        <w:t>по направлению подготовки 44.03.01 «Педагогическое образование»</w:t>
      </w:r>
      <w:r w:rsidRPr="000A138A">
        <w:rPr>
          <w:b/>
          <w:sz w:val="24"/>
          <w:szCs w:val="24"/>
        </w:rPr>
        <w:t xml:space="preserve"> </w:t>
      </w:r>
      <w:r w:rsidRPr="000A138A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0A138A">
        <w:rPr>
          <w:sz w:val="24"/>
          <w:szCs w:val="24"/>
          <w:lang w:eastAsia="en-US"/>
        </w:rPr>
        <w:t>форма</w:t>
      </w:r>
      <w:r w:rsidRPr="000A138A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0F5726">
        <w:rPr>
          <w:sz w:val="24"/>
          <w:szCs w:val="24"/>
          <w:lang w:eastAsia="en-US"/>
        </w:rPr>
        <w:t>2022/2023</w:t>
      </w:r>
      <w:r w:rsidRPr="0000080B">
        <w:rPr>
          <w:sz w:val="24"/>
          <w:szCs w:val="24"/>
          <w:lang w:eastAsia="en-US"/>
        </w:rPr>
        <w:t xml:space="preserve"> учебный год,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0F5726">
        <w:rPr>
          <w:sz w:val="24"/>
          <w:szCs w:val="24"/>
          <w:lang w:eastAsia="en-US"/>
        </w:rPr>
        <w:t>28.03.2022</w:t>
      </w:r>
      <w:r w:rsidR="001A00E0">
        <w:rPr>
          <w:sz w:val="24"/>
          <w:szCs w:val="24"/>
          <w:lang w:eastAsia="en-US"/>
        </w:rPr>
        <w:t xml:space="preserve"> </w:t>
      </w:r>
      <w:r w:rsidR="000F5726">
        <w:rPr>
          <w:sz w:val="24"/>
          <w:szCs w:val="24"/>
          <w:lang w:eastAsia="en-US"/>
        </w:rPr>
        <w:t>№28</w:t>
      </w:r>
      <w:r w:rsidRPr="0000080B">
        <w:rPr>
          <w:sz w:val="24"/>
          <w:szCs w:val="24"/>
          <w:lang w:eastAsia="en-US"/>
        </w:rPr>
        <w:t>;</w:t>
      </w:r>
    </w:p>
    <w:p w:rsidR="00345E1B" w:rsidRPr="0000080B" w:rsidRDefault="00345E1B" w:rsidP="00345E1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0A138A">
        <w:rPr>
          <w:sz w:val="24"/>
          <w:szCs w:val="24"/>
        </w:rPr>
        <w:t xml:space="preserve">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форма обучения – заочная на </w:t>
      </w:r>
      <w:r w:rsidR="000F5726">
        <w:rPr>
          <w:sz w:val="24"/>
          <w:szCs w:val="24"/>
        </w:rPr>
        <w:t>2022/2023</w:t>
      </w:r>
      <w:r w:rsidRPr="0000080B">
        <w:rPr>
          <w:sz w:val="24"/>
          <w:szCs w:val="24"/>
        </w:rPr>
        <w:t xml:space="preserve"> учебный год,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1A00E0">
        <w:rPr>
          <w:sz w:val="24"/>
          <w:szCs w:val="24"/>
          <w:lang w:eastAsia="en-US"/>
        </w:rPr>
        <w:t>2</w:t>
      </w:r>
      <w:r w:rsidR="000F5726">
        <w:rPr>
          <w:sz w:val="24"/>
          <w:szCs w:val="24"/>
          <w:lang w:eastAsia="en-US"/>
        </w:rPr>
        <w:t>8.03.2022 №28</w:t>
      </w:r>
      <w:r w:rsidRPr="0000080B">
        <w:rPr>
          <w:sz w:val="24"/>
          <w:szCs w:val="24"/>
          <w:lang w:eastAsia="en-US"/>
        </w:rPr>
        <w:t>.</w:t>
      </w:r>
    </w:p>
    <w:p w:rsidR="00A76E53" w:rsidRPr="004B1B36" w:rsidRDefault="00A76E53" w:rsidP="00345E1B">
      <w:pPr>
        <w:snapToGrid w:val="0"/>
        <w:ind w:firstLine="709"/>
        <w:jc w:val="both"/>
        <w:rPr>
          <w:sz w:val="24"/>
          <w:szCs w:val="24"/>
        </w:rPr>
      </w:pPr>
      <w:r w:rsidRPr="004B1B36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C27F3" w:rsidRPr="004B1B36">
        <w:rPr>
          <w:rFonts w:eastAsia="Calibri"/>
          <w:b/>
          <w:sz w:val="24"/>
          <w:szCs w:val="24"/>
          <w:lang w:eastAsia="en-US"/>
        </w:rPr>
        <w:t>Б1.В.05</w:t>
      </w:r>
      <w:r w:rsidR="006C27F3" w:rsidRPr="004B1B36">
        <w:rPr>
          <w:b/>
          <w:sz w:val="24"/>
          <w:szCs w:val="24"/>
        </w:rPr>
        <w:t xml:space="preserve"> </w:t>
      </w:r>
      <w:r w:rsidR="009F4070" w:rsidRPr="004B1B36">
        <w:rPr>
          <w:b/>
          <w:sz w:val="24"/>
          <w:szCs w:val="24"/>
        </w:rPr>
        <w:t>«</w:t>
      </w:r>
      <w:r w:rsidR="005203FC" w:rsidRPr="004B1B36">
        <w:rPr>
          <w:b/>
          <w:bCs/>
          <w:sz w:val="24"/>
          <w:szCs w:val="24"/>
        </w:rPr>
        <w:t>Практикум по выразительному чтению</w:t>
      </w:r>
      <w:r w:rsidRPr="004B1B36">
        <w:rPr>
          <w:b/>
          <w:sz w:val="24"/>
          <w:szCs w:val="24"/>
        </w:rPr>
        <w:t>»  в тече</w:t>
      </w:r>
      <w:r w:rsidR="009F4070" w:rsidRPr="004B1B36">
        <w:rPr>
          <w:b/>
          <w:sz w:val="24"/>
          <w:szCs w:val="24"/>
        </w:rPr>
        <w:t xml:space="preserve">ние </w:t>
      </w:r>
      <w:r w:rsidR="001A00E0">
        <w:rPr>
          <w:b/>
          <w:sz w:val="24"/>
          <w:szCs w:val="24"/>
        </w:rPr>
        <w:t>202</w:t>
      </w:r>
      <w:r w:rsidR="000F5726">
        <w:rPr>
          <w:b/>
          <w:sz w:val="24"/>
          <w:szCs w:val="24"/>
        </w:rPr>
        <w:t>2/2023</w:t>
      </w:r>
      <w:r w:rsidR="00345E1B" w:rsidRPr="00542080">
        <w:rPr>
          <w:b/>
          <w:sz w:val="24"/>
          <w:szCs w:val="24"/>
        </w:rPr>
        <w:t xml:space="preserve"> </w:t>
      </w:r>
      <w:r w:rsidRPr="004B1B36">
        <w:rPr>
          <w:b/>
          <w:sz w:val="24"/>
          <w:szCs w:val="24"/>
        </w:rPr>
        <w:t>учебного года:</w:t>
      </w:r>
    </w:p>
    <w:p w:rsidR="00A76E53" w:rsidRPr="004B1B36" w:rsidRDefault="00A76E53" w:rsidP="00345E1B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4B1B36">
        <w:rPr>
          <w:sz w:val="24"/>
          <w:szCs w:val="24"/>
        </w:rPr>
        <w:t>44.03.01 «Педагогическое образование»</w:t>
      </w:r>
      <w:r w:rsidR="006D320A" w:rsidRPr="004B1B36">
        <w:rPr>
          <w:sz w:val="24"/>
          <w:szCs w:val="24"/>
        </w:rPr>
        <w:t xml:space="preserve"> </w:t>
      </w:r>
      <w:r w:rsidR="009F4070" w:rsidRPr="004B1B36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4B1B36">
        <w:rPr>
          <w:sz w:val="24"/>
          <w:szCs w:val="24"/>
        </w:rPr>
        <w:t xml:space="preserve"> </w:t>
      </w:r>
      <w:r w:rsidR="00C2747F" w:rsidRPr="004B1B36">
        <w:rPr>
          <w:sz w:val="24"/>
          <w:szCs w:val="24"/>
        </w:rPr>
        <w:t>«</w:t>
      </w:r>
      <w:r w:rsidR="006C27F3" w:rsidRPr="004B1B36">
        <w:rPr>
          <w:rFonts w:eastAsia="Courier New"/>
          <w:sz w:val="24"/>
          <w:szCs w:val="24"/>
          <w:lang w:bidi="ru-RU"/>
        </w:rPr>
        <w:t>Нача</w:t>
      </w:r>
      <w:r w:rsidR="00C2747F" w:rsidRPr="004B1B36">
        <w:rPr>
          <w:sz w:val="24"/>
          <w:szCs w:val="24"/>
        </w:rPr>
        <w:t>льное образование»</w:t>
      </w:r>
      <w:r w:rsidRPr="004B1B36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4B1B36">
        <w:rPr>
          <w:color w:val="000000"/>
          <w:sz w:val="24"/>
          <w:szCs w:val="24"/>
        </w:rPr>
        <w:t xml:space="preserve"> деятельности: </w:t>
      </w:r>
      <w:r w:rsidR="00ED4847" w:rsidRPr="00FD3FA1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="00ED4847" w:rsidRPr="000A138A">
        <w:rPr>
          <w:color w:val="000000"/>
          <w:sz w:val="24"/>
          <w:szCs w:val="24"/>
        </w:rPr>
        <w:t>;</w:t>
      </w:r>
      <w:r w:rsidR="00ED4847">
        <w:rPr>
          <w:color w:val="000000"/>
          <w:sz w:val="24"/>
          <w:szCs w:val="24"/>
        </w:rPr>
        <w:t xml:space="preserve"> </w:t>
      </w:r>
      <w:r w:rsidR="009F4070" w:rsidRPr="004B1B36">
        <w:rPr>
          <w:color w:val="000000"/>
          <w:sz w:val="24"/>
          <w:szCs w:val="24"/>
        </w:rPr>
        <w:t>очная и заочная формы</w:t>
      </w:r>
      <w:r w:rsidRPr="004B1B36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B1B36">
        <w:rPr>
          <w:sz w:val="24"/>
          <w:szCs w:val="24"/>
        </w:rPr>
        <w:t>«</w:t>
      </w:r>
      <w:r w:rsidR="005203FC" w:rsidRPr="004B1B36">
        <w:rPr>
          <w:b/>
          <w:bCs/>
          <w:sz w:val="24"/>
          <w:szCs w:val="24"/>
        </w:rPr>
        <w:t>Практикум по выразительному чтению</w:t>
      </w:r>
      <w:r w:rsidRPr="004B1B36">
        <w:rPr>
          <w:sz w:val="24"/>
          <w:szCs w:val="24"/>
        </w:rPr>
        <w:t xml:space="preserve">» в </w:t>
      </w:r>
      <w:r w:rsidRPr="004B1B36">
        <w:rPr>
          <w:color w:val="000000"/>
          <w:sz w:val="24"/>
          <w:szCs w:val="24"/>
        </w:rPr>
        <w:t>тече</w:t>
      </w:r>
      <w:r w:rsidR="009F4070" w:rsidRPr="004B1B36">
        <w:rPr>
          <w:color w:val="000000"/>
          <w:sz w:val="24"/>
          <w:szCs w:val="24"/>
        </w:rPr>
        <w:t xml:space="preserve">ние </w:t>
      </w:r>
      <w:r w:rsidR="000F5726">
        <w:rPr>
          <w:sz w:val="24"/>
          <w:szCs w:val="24"/>
        </w:rPr>
        <w:t>2022/2023</w:t>
      </w:r>
      <w:r w:rsidR="00345E1B" w:rsidRPr="00542080">
        <w:rPr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учебного года.</w:t>
      </w:r>
    </w:p>
    <w:p w:rsidR="006F51E1" w:rsidRPr="004B1B36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B36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C27F3" w:rsidRPr="004B1B36">
        <w:rPr>
          <w:rFonts w:ascii="Times New Roman" w:hAnsi="Times New Roman"/>
          <w:b/>
          <w:sz w:val="24"/>
          <w:szCs w:val="24"/>
        </w:rPr>
        <w:t>Б1.В.05</w:t>
      </w:r>
      <w:r w:rsidRPr="004B1B36">
        <w:rPr>
          <w:rFonts w:ascii="Times New Roman" w:hAnsi="Times New Roman"/>
          <w:b/>
          <w:sz w:val="24"/>
          <w:szCs w:val="24"/>
        </w:rPr>
        <w:t xml:space="preserve"> «</w:t>
      </w:r>
      <w:r w:rsidRPr="004B1B36">
        <w:rPr>
          <w:rFonts w:ascii="Times New Roman" w:hAnsi="Times New Roman"/>
          <w:b/>
          <w:bCs/>
          <w:sz w:val="24"/>
          <w:szCs w:val="24"/>
        </w:rPr>
        <w:t>Практикум по выразительному чтению</w:t>
      </w:r>
      <w:r w:rsidRPr="004B1B36">
        <w:rPr>
          <w:rFonts w:ascii="Times New Roman" w:hAnsi="Times New Roman"/>
          <w:b/>
          <w:sz w:val="24"/>
          <w:szCs w:val="24"/>
        </w:rPr>
        <w:t>»</w:t>
      </w:r>
    </w:p>
    <w:p w:rsidR="002C174C" w:rsidRPr="004B1B36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B3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4B1B36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B1B36">
        <w:rPr>
          <w:sz w:val="24"/>
          <w:szCs w:val="24"/>
        </w:rPr>
        <w:t>44.03.01 «Педагогическое образование»</w:t>
      </w:r>
      <w:r w:rsidRPr="004B1B36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4B1B36">
        <w:rPr>
          <w:sz w:val="24"/>
          <w:szCs w:val="24"/>
        </w:rPr>
        <w:t>04.12.2015 N 1426</w:t>
      </w:r>
      <w:r w:rsidRPr="004B1B36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4B1B36">
        <w:rPr>
          <w:sz w:val="24"/>
          <w:szCs w:val="24"/>
        </w:rPr>
        <w:t>11.01.2016 N 40536</w:t>
      </w:r>
      <w:r w:rsidRPr="004B1B36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B1B3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4B1B36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4B1B36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B1B36">
        <w:rPr>
          <w:rFonts w:eastAsia="Calibri"/>
          <w:b/>
          <w:sz w:val="24"/>
          <w:szCs w:val="24"/>
          <w:lang w:eastAsia="en-US"/>
        </w:rPr>
        <w:t>«</w:t>
      </w:r>
      <w:r w:rsidRPr="004B1B36">
        <w:rPr>
          <w:b/>
          <w:bCs/>
          <w:sz w:val="24"/>
          <w:szCs w:val="24"/>
        </w:rPr>
        <w:t>Практикум по выразительному чтению</w:t>
      </w:r>
      <w:r w:rsidRPr="004B1B36">
        <w:rPr>
          <w:rFonts w:eastAsia="Calibri"/>
          <w:sz w:val="24"/>
          <w:szCs w:val="24"/>
          <w:lang w:eastAsia="en-US"/>
        </w:rPr>
        <w:t>»</w:t>
      </w: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4B1B36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4B1B36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6C27F3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B1B36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345E1B">
              <w:rPr>
                <w:bCs/>
                <w:color w:val="000000"/>
                <w:sz w:val="24"/>
                <w:szCs w:val="24"/>
              </w:rPr>
              <w:t>ю</w:t>
            </w:r>
            <w:r w:rsidRPr="004B1B36">
              <w:rPr>
                <w:bCs/>
                <w:color w:val="000000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6C27F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4B1B36" w:rsidRDefault="002C174C" w:rsidP="009750B5">
            <w:pPr>
              <w:pStyle w:val="Default"/>
            </w:pPr>
            <w:r w:rsidRPr="004B1B36">
              <w:rPr>
                <w:bCs/>
              </w:rPr>
              <w:t>-</w:t>
            </w:r>
            <w:r w:rsidRPr="004B1B36">
              <w:rPr>
                <w:shd w:val="clear" w:color="auto" w:fill="FFFFFF"/>
              </w:rPr>
              <w:t xml:space="preserve"> </w:t>
            </w:r>
            <w:r w:rsidRPr="004B1B36">
              <w:t xml:space="preserve">основные принципы выразительного чтения; </w:t>
            </w:r>
          </w:p>
          <w:p w:rsidR="002C174C" w:rsidRPr="004B1B36" w:rsidRDefault="002C174C" w:rsidP="009750B5">
            <w:pPr>
              <w:jc w:val="both"/>
              <w:rPr>
                <w:sz w:val="24"/>
                <w:szCs w:val="24"/>
              </w:rPr>
            </w:pPr>
            <w:r w:rsidRPr="004B1B36">
              <w:rPr>
                <w:sz w:val="24"/>
                <w:szCs w:val="24"/>
              </w:rPr>
              <w:t>- способы работы по постановке голоса и выразительной речи, нормы литературного произношения, основы анализа художественного текста и стихотворного произведения;</w:t>
            </w:r>
          </w:p>
          <w:p w:rsidR="00320DFC" w:rsidRPr="004B1B36" w:rsidRDefault="00320DFC" w:rsidP="00320DFC">
            <w:pPr>
              <w:pStyle w:val="Default"/>
            </w:pPr>
            <w:r w:rsidRPr="004B1B36">
              <w:t>- возможности выразительного чтения в решении задач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2C174C" w:rsidRPr="004B1B36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C174C" w:rsidRPr="004B1B36" w:rsidRDefault="002C174C" w:rsidP="009750B5">
            <w:pPr>
              <w:pStyle w:val="Default"/>
            </w:pPr>
            <w:r w:rsidRPr="004B1B36">
              <w:rPr>
                <w:bCs/>
              </w:rPr>
              <w:t xml:space="preserve">- </w:t>
            </w:r>
            <w:r w:rsidRPr="004B1B36">
              <w:t xml:space="preserve">проанализировать любой заданный текст, независимо от жанра, с точки зрения выделения интонационно смысловых и логических центров; </w:t>
            </w:r>
          </w:p>
          <w:p w:rsidR="002C174C" w:rsidRPr="004B1B36" w:rsidRDefault="002C174C" w:rsidP="009750B5">
            <w:pPr>
              <w:pStyle w:val="Default"/>
            </w:pPr>
            <w:r w:rsidRPr="004B1B36">
              <w:t xml:space="preserve">- исполнять литературный текст, используя все средства выразительности художественного чтения; </w:t>
            </w:r>
          </w:p>
          <w:p w:rsidR="002C174C" w:rsidRPr="004B1B36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B3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174C" w:rsidRPr="004B1B36" w:rsidRDefault="003251D1" w:rsidP="009750B5">
            <w:pPr>
              <w:pStyle w:val="Default"/>
            </w:pPr>
            <w:r w:rsidRPr="004B1B36">
              <w:lastRenderedPageBreak/>
              <w:t>- навыками выразительного чтения детских литературных произведений</w:t>
            </w:r>
          </w:p>
        </w:tc>
      </w:tr>
      <w:tr w:rsidR="002C174C" w:rsidRPr="004B1B36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6C27F3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B1B36">
              <w:rPr>
                <w:bCs/>
                <w:color w:val="000000"/>
                <w:sz w:val="24"/>
                <w:szCs w:val="24"/>
              </w:rPr>
              <w:lastRenderedPageBreak/>
              <w:t>владение</w:t>
            </w:r>
            <w:r w:rsidR="00345E1B">
              <w:rPr>
                <w:bCs/>
                <w:color w:val="000000"/>
                <w:sz w:val="24"/>
                <w:szCs w:val="24"/>
              </w:rPr>
              <w:t>м</w:t>
            </w:r>
            <w:r w:rsidRPr="004B1B36">
              <w:rPr>
                <w:bCs/>
                <w:color w:val="000000"/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4B1B36" w:rsidRDefault="006C27F3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B1B36">
              <w:rPr>
                <w:i/>
                <w:color w:val="000000"/>
                <w:sz w:val="24"/>
                <w:szCs w:val="24"/>
              </w:rPr>
              <w:t>Знать: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базовые категории и понятия искусства выразительного чтения;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основные орфоэпические нормы русского языка;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основные приемы выразительности речи.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B1B36">
              <w:rPr>
                <w:i/>
                <w:color w:val="000000"/>
                <w:sz w:val="24"/>
                <w:szCs w:val="24"/>
              </w:rPr>
              <w:t>Уметь: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выразительно читать тексты литературных произведений для детей;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анализировать исполнение литературных произведений других чтецов и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собственное.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4B1B36">
              <w:rPr>
                <w:i/>
                <w:color w:val="000000"/>
                <w:sz w:val="24"/>
                <w:szCs w:val="24"/>
              </w:rPr>
              <w:t>Владеть: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- навыками использования различных видов упражнений, направленных на</w:t>
            </w:r>
          </w:p>
          <w:p w:rsidR="003251D1" w:rsidRPr="004B1B36" w:rsidRDefault="003251D1" w:rsidP="003251D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усвоение орфоэпических норм и литературного произношения;</w:t>
            </w:r>
          </w:p>
          <w:p w:rsidR="002C174C" w:rsidRPr="004B1B36" w:rsidRDefault="003251D1" w:rsidP="006F51E1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1B36">
              <w:rPr>
                <w:color w:val="000000"/>
                <w:sz w:val="24"/>
                <w:szCs w:val="24"/>
              </w:rPr>
              <w:t>-</w:t>
            </w:r>
            <w:r w:rsidRPr="004B1B36">
              <w:rPr>
                <w:sz w:val="24"/>
                <w:szCs w:val="24"/>
              </w:rPr>
              <w:t xml:space="preserve"> основами речевой профессиональной культуры</w:t>
            </w:r>
            <w:r w:rsidRPr="004B1B36">
              <w:rPr>
                <w:color w:val="000000"/>
                <w:sz w:val="24"/>
                <w:szCs w:val="24"/>
              </w:rPr>
              <w:t>.</w:t>
            </w:r>
          </w:p>
        </w:tc>
      </w:tr>
      <w:tr w:rsidR="00ED4847" w:rsidRPr="004B1B36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47" w:rsidRDefault="00ED4847" w:rsidP="00345E1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способность</w:t>
            </w:r>
            <w:r w:rsidR="00345E1B">
              <w:rPr>
                <w:rStyle w:val="fontstyle01"/>
                <w:rFonts w:ascii="Times New Roman" w:hAnsi="Times New Roman"/>
              </w:rPr>
              <w:t>ю</w:t>
            </w:r>
            <w:r>
              <w:rPr>
                <w:rStyle w:val="fontstyle01"/>
              </w:rPr>
              <w:t xml:space="preserve"> организовывать</w:t>
            </w:r>
            <w:r w:rsidR="00345E1B"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</w:rPr>
              <w:t>сотрудничество обучающихся, поддерживать активность</w:t>
            </w:r>
            <w:r w:rsidR="00345E1B">
              <w:rPr>
                <w:rStyle w:val="fontstyle01"/>
                <w:rFonts w:ascii="Times New Roman" w:hAnsi="Times New Roman"/>
              </w:rPr>
              <w:t xml:space="preserve"> </w:t>
            </w:r>
            <w:r>
              <w:rPr>
                <w:rStyle w:val="fontstyle01"/>
              </w:rPr>
              <w:t>и инициативность, самостоятельность обучающихся, развивать их творческие способности</w:t>
            </w:r>
          </w:p>
          <w:p w:rsidR="00ED4847" w:rsidRPr="004B1B36" w:rsidRDefault="00ED4847" w:rsidP="009750B5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47" w:rsidRDefault="00ED484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B" w:rsidRPr="00345E1B" w:rsidRDefault="00ED4847" w:rsidP="00ED4847">
            <w:pPr>
              <w:widowControl/>
              <w:autoSpaceDE/>
              <w:autoSpaceDN/>
              <w:adjustRightInd/>
              <w:rPr>
                <w:color w:val="000000"/>
                <w:sz w:val="24"/>
              </w:rPr>
            </w:pP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</w:rPr>
              <w:t>Знать:</w:t>
            </w: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методы и способы организации сотруд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ничества обучающихся и воспитанников,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сущность педагогического общения,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способы развития активности, инициа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тивности и их творческих способностей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</w:rPr>
              <w:t>Уметь:</w:t>
            </w: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устанавливать и поддерживать актив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ность и инициативность обучающихся и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воспитанников, развивать их творческие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способности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общаться, вести диалог и добиваться ус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пеха в процессе коммуникации;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эффективно организовать сотрудничест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во обучающихся, их самостоятельную ра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боту, поддерживать активность и инициа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тиву в процессе взаимодействия, прояв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лять толерантность к иным точкам зрения.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определять пути, способы, стратегии для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организации сотрудничества обучающих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ся и воспитанников.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</w:rPr>
              <w:t>Владеть:</w:t>
            </w:r>
            <w:r w:rsidRPr="00ED4847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в целом организаторскими и коммуника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тивными навыками для развития и под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держания активности, инициативности и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творческих способностей обучающихся,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организации сотрудничества обучающих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ся и воспитанников</w:t>
            </w:r>
            <w:r w:rsidR="00345E1B">
              <w:rPr>
                <w:color w:val="000000"/>
                <w:sz w:val="24"/>
              </w:rPr>
              <w:t>;</w:t>
            </w:r>
          </w:p>
          <w:p w:rsidR="00ED4847" w:rsidRPr="004B1B36" w:rsidRDefault="00ED4847" w:rsidP="00ED4847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ED4847">
              <w:rPr>
                <w:rFonts w:ascii="TimesNewRomanPSMT" w:hAnsi="TimesNewRomanPSMT"/>
                <w:color w:val="000000"/>
                <w:sz w:val="24"/>
              </w:rPr>
              <w:t>-</w:t>
            </w:r>
            <w:r w:rsidR="00345E1B">
              <w:rPr>
                <w:color w:val="000000"/>
                <w:sz w:val="24"/>
              </w:rPr>
              <w:t xml:space="preserve"> </w:t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навыками и способами организации дея тельности обучающихся для поддержания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lastRenderedPageBreak/>
              <w:t>их совместного взаимодействия, обеспе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чивающее сотрудничество и успешную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работу в коллективе; опытом работы в</w:t>
            </w:r>
            <w:r w:rsidRPr="00ED484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D4847">
              <w:rPr>
                <w:rFonts w:ascii="TimesNewRomanPSMT" w:hAnsi="TimesNewRomanPSMT"/>
                <w:color w:val="000000"/>
                <w:sz w:val="24"/>
              </w:rPr>
              <w:t>коллективе (в команде).</w:t>
            </w:r>
          </w:p>
        </w:tc>
      </w:tr>
    </w:tbl>
    <w:p w:rsidR="002C174C" w:rsidRPr="004B1B36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4B1B36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1B3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4B1B36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B1B36">
        <w:rPr>
          <w:sz w:val="24"/>
          <w:szCs w:val="24"/>
        </w:rPr>
        <w:t xml:space="preserve">Дисциплина </w:t>
      </w:r>
      <w:r w:rsidR="007C5320" w:rsidRPr="004B1B36">
        <w:rPr>
          <w:rFonts w:eastAsia="Calibri"/>
          <w:sz w:val="24"/>
          <w:szCs w:val="24"/>
          <w:lang w:eastAsia="en-US"/>
        </w:rPr>
        <w:t>Б1.В.05</w:t>
      </w:r>
      <w:r w:rsidR="007C5320" w:rsidRPr="004B1B36">
        <w:rPr>
          <w:sz w:val="24"/>
          <w:szCs w:val="24"/>
        </w:rPr>
        <w:t xml:space="preserve"> </w:t>
      </w:r>
      <w:r w:rsidRPr="004B1B36">
        <w:rPr>
          <w:sz w:val="24"/>
          <w:szCs w:val="24"/>
        </w:rPr>
        <w:t>«</w:t>
      </w:r>
      <w:r w:rsidRPr="004B1B36">
        <w:rPr>
          <w:b/>
          <w:bCs/>
          <w:sz w:val="24"/>
          <w:szCs w:val="24"/>
        </w:rPr>
        <w:t>Практикум по выразительному чтению</w:t>
      </w:r>
      <w:r w:rsidRPr="004B1B36">
        <w:rPr>
          <w:sz w:val="24"/>
          <w:szCs w:val="24"/>
        </w:rPr>
        <w:t xml:space="preserve">» </w:t>
      </w:r>
      <w:r w:rsidRPr="004B1B36">
        <w:rPr>
          <w:rFonts w:eastAsia="Calibri"/>
          <w:sz w:val="24"/>
          <w:szCs w:val="24"/>
          <w:lang w:eastAsia="en-US"/>
        </w:rPr>
        <w:t>является дисцип</w:t>
      </w:r>
      <w:r w:rsidR="00972107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4B1B36">
        <w:rPr>
          <w:rFonts w:eastAsia="Calibri"/>
          <w:sz w:val="24"/>
          <w:szCs w:val="24"/>
          <w:lang w:eastAsia="en-US"/>
        </w:rPr>
        <w:t>1</w:t>
      </w:r>
      <w:r w:rsidR="00972107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4B1B36" w:rsidTr="009750B5">
        <w:tc>
          <w:tcPr>
            <w:tcW w:w="1678" w:type="dxa"/>
            <w:vMerge w:val="restart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4B1B36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4B1B36" w:rsidTr="009750B5">
        <w:tc>
          <w:tcPr>
            <w:tcW w:w="1678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4B1B36" w:rsidTr="009750B5">
        <w:tc>
          <w:tcPr>
            <w:tcW w:w="1678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4B1B36" w:rsidTr="009750B5">
        <w:tc>
          <w:tcPr>
            <w:tcW w:w="1678" w:type="dxa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Б1.В.0</w:t>
            </w:r>
            <w:r w:rsidR="007C5320" w:rsidRPr="004B1B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8" w:type="dxa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bCs/>
                <w:sz w:val="24"/>
                <w:szCs w:val="24"/>
              </w:rPr>
              <w:t>Практикум по выразительному чтению</w:t>
            </w:r>
          </w:p>
        </w:tc>
        <w:tc>
          <w:tcPr>
            <w:tcW w:w="2083" w:type="dxa"/>
            <w:vAlign w:val="center"/>
          </w:tcPr>
          <w:p w:rsidR="002C174C" w:rsidRPr="004B1B36" w:rsidRDefault="00345E1B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0CB1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Pr="00542080">
              <w:rPr>
                <w:sz w:val="24"/>
                <w:szCs w:val="24"/>
                <w:lang w:eastAsia="en-US"/>
              </w:rPr>
              <w:t>дисциплин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542080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C27F3" w:rsidRPr="004B1B36">
              <w:rPr>
                <w:rFonts w:eastAsia="Calibri"/>
                <w:sz w:val="24"/>
                <w:szCs w:val="24"/>
                <w:lang w:eastAsia="en-US"/>
              </w:rPr>
              <w:t>Детская литература</w:t>
            </w:r>
          </w:p>
        </w:tc>
        <w:tc>
          <w:tcPr>
            <w:tcW w:w="2285" w:type="dxa"/>
            <w:vAlign w:val="center"/>
          </w:tcPr>
          <w:p w:rsidR="002C174C" w:rsidRPr="004B1B36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bCs/>
                <w:color w:val="000000"/>
                <w:sz w:val="24"/>
                <w:szCs w:val="24"/>
              </w:rPr>
              <w:t>Педагогическая этика</w:t>
            </w:r>
          </w:p>
        </w:tc>
        <w:tc>
          <w:tcPr>
            <w:tcW w:w="1147" w:type="dxa"/>
            <w:vAlign w:val="center"/>
          </w:tcPr>
          <w:p w:rsidR="002C174C" w:rsidRDefault="007C532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ОК-4; ОПК-5</w:t>
            </w:r>
            <w:r w:rsidR="0097210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72107" w:rsidRPr="004B1B36" w:rsidRDefault="00972107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2C174C" w:rsidRPr="004B1B36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4B1B36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4B1B36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4B1B36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4B1B3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4B1B36">
        <w:rPr>
          <w:rFonts w:eastAsia="Calibri"/>
          <w:sz w:val="24"/>
          <w:szCs w:val="24"/>
          <w:lang w:eastAsia="en-US"/>
        </w:rPr>
        <w:t xml:space="preserve"> </w:t>
      </w:r>
      <w:r w:rsidR="00215088" w:rsidRPr="004B1B36">
        <w:rPr>
          <w:rFonts w:eastAsia="Calibri"/>
          <w:sz w:val="24"/>
          <w:szCs w:val="24"/>
          <w:lang w:eastAsia="en-US"/>
        </w:rPr>
        <w:t>3</w:t>
      </w: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215088" w:rsidRPr="004B1B36">
        <w:rPr>
          <w:rFonts w:eastAsia="Calibri"/>
          <w:color w:val="000000"/>
          <w:sz w:val="24"/>
          <w:szCs w:val="24"/>
          <w:lang w:eastAsia="en-US"/>
        </w:rPr>
        <w:t>ы</w:t>
      </w: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215088" w:rsidRPr="004B1B36">
        <w:rPr>
          <w:rFonts w:eastAsia="Calibri"/>
          <w:color w:val="000000"/>
          <w:sz w:val="24"/>
          <w:szCs w:val="24"/>
          <w:lang w:eastAsia="en-US"/>
        </w:rPr>
        <w:t>10</w:t>
      </w:r>
      <w:r w:rsidRPr="004B1B36">
        <w:rPr>
          <w:rFonts w:eastAsia="Calibri"/>
          <w:color w:val="000000"/>
          <w:sz w:val="24"/>
          <w:szCs w:val="24"/>
          <w:lang w:eastAsia="en-US"/>
        </w:rPr>
        <w:t>8 академических часов</w:t>
      </w:r>
    </w:p>
    <w:p w:rsidR="002C174C" w:rsidRPr="004B1B3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4B1B3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4B1B36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4B1B36" w:rsidRDefault="0097210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2C174C" w:rsidRPr="004B1B3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4B1B36" w:rsidRDefault="0097210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779CD" w:rsidRPr="004B1B3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4B1B36" w:rsidRDefault="007C532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779CD" w:rsidRPr="004B1B3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4B1B36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4B1B36" w:rsidRDefault="0097210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C5320" w:rsidRPr="004B1B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4B1B36" w:rsidRDefault="00DD59F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2C174C" w:rsidRPr="004B1B36" w:rsidTr="009750B5">
        <w:tc>
          <w:tcPr>
            <w:tcW w:w="4365" w:type="dxa"/>
          </w:tcPr>
          <w:p w:rsidR="002C174C" w:rsidRPr="004B1B36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4B1B36" w:rsidRDefault="007C5320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4B1B36" w:rsidRDefault="00DD59F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4B1B36" w:rsidTr="009750B5">
        <w:tc>
          <w:tcPr>
            <w:tcW w:w="4365" w:type="dxa"/>
            <w:vAlign w:val="center"/>
          </w:tcPr>
          <w:p w:rsidR="002C174C" w:rsidRPr="004B1B36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4B1B36" w:rsidRDefault="007C5320" w:rsidP="0097210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C174C" w:rsidRPr="004B1B3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7210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174C" w:rsidRPr="004B1B3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4B1B36" w:rsidRDefault="0097210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B36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B1B3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4B1B36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4B1B3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5. </w:t>
      </w:r>
      <w:r w:rsidR="0047633A" w:rsidRPr="004B1B3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B1B36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3E3D76" w:rsidRPr="004B1B36" w:rsidRDefault="003E3D7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4B1B36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color w:val="000000"/>
              </w:rPr>
            </w:pPr>
            <w:r w:rsidRPr="004B1B36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4B1B36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4B1B36">
              <w:rPr>
                <w:bCs/>
                <w:color w:val="000000"/>
                <w:sz w:val="24"/>
                <w:szCs w:val="24"/>
              </w:rPr>
              <w:t>I</w:t>
            </w:r>
            <w:r w:rsidRPr="004B1B36">
              <w:rPr>
                <w:color w:val="000000"/>
                <w:sz w:val="24"/>
                <w:szCs w:val="24"/>
              </w:rPr>
              <w:t>. Понятие «выразительное чтение».</w:t>
            </w:r>
            <w:r w:rsidR="006D4CB2" w:rsidRPr="004B1B36">
              <w:rPr>
                <w:color w:val="000000"/>
                <w:sz w:val="24"/>
                <w:szCs w:val="24"/>
              </w:rPr>
              <w:t xml:space="preserve"> Техника речи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1. </w:t>
            </w:r>
            <w:r w:rsidR="008262FB" w:rsidRPr="004B1B36">
              <w:rPr>
                <w:color w:val="000000"/>
                <w:sz w:val="24"/>
                <w:szCs w:val="24"/>
              </w:rPr>
              <w:t xml:space="preserve">Художественное </w:t>
            </w:r>
            <w:r w:rsidRPr="004B1B36">
              <w:rPr>
                <w:color w:val="000000"/>
                <w:sz w:val="24"/>
                <w:szCs w:val="24"/>
              </w:rPr>
              <w:t>чтение как особый вид искусства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B17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2E42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B175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4B1B36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lastRenderedPageBreak/>
              <w:t xml:space="preserve">Тема № 2. </w:t>
            </w:r>
            <w:r w:rsidR="006D4CB2" w:rsidRPr="004B1B36">
              <w:rPr>
                <w:color w:val="000000"/>
                <w:sz w:val="24"/>
                <w:szCs w:val="24"/>
              </w:rPr>
              <w:t xml:space="preserve">Краткая история </w:t>
            </w:r>
            <w:r w:rsidR="00452CA5" w:rsidRPr="004B1B36">
              <w:rPr>
                <w:color w:val="000000"/>
                <w:sz w:val="24"/>
                <w:szCs w:val="24"/>
              </w:rPr>
              <w:t xml:space="preserve">создания и </w:t>
            </w:r>
            <w:r w:rsidR="006D4CB2" w:rsidRPr="004B1B36">
              <w:rPr>
                <w:color w:val="000000"/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B17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F126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F126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4B1B36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3. Понятие техники речи. 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D47D78" w:rsidP="003E3D76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  <w:r w:rsidR="003E3D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E779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4B1B36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B175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3D76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D76" w:rsidRPr="004B1B36" w:rsidRDefault="003E3D76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3D76" w:rsidRPr="004B1B36" w:rsidRDefault="003E3D76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7D78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4B1B36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4B1B36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47D78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4B1B36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4B1B36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4B1B36" w:rsidRDefault="00B175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3D76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D76" w:rsidRPr="004B1B36" w:rsidRDefault="003E3D76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6.  Голосоведение</w:t>
            </w:r>
          </w:p>
          <w:p w:rsidR="003E3D76" w:rsidRPr="004B1B36" w:rsidRDefault="003E3D76" w:rsidP="001B3ECE">
            <w:pPr>
              <w:jc w:val="center"/>
              <w:rPr>
                <w:sz w:val="24"/>
                <w:szCs w:val="24"/>
              </w:rPr>
            </w:pPr>
          </w:p>
          <w:p w:rsidR="003E3D76" w:rsidRPr="004B1B36" w:rsidRDefault="003E3D76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3D76" w:rsidRPr="004B1B36" w:rsidRDefault="003E3D76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E4262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B2" w:rsidRPr="004B1B36" w:rsidRDefault="0036699E" w:rsidP="006D4CB2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7. </w:t>
            </w:r>
            <w:r w:rsidR="006D4CB2" w:rsidRPr="004B1B36">
              <w:rPr>
                <w:sz w:val="24"/>
                <w:szCs w:val="24"/>
              </w:rPr>
              <w:t xml:space="preserve">Орфоэпия </w:t>
            </w:r>
          </w:p>
          <w:p w:rsidR="006D4CB2" w:rsidRPr="004B1B36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4B1B36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D7D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2D7D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4B1B36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4B1B36">
              <w:rPr>
                <w:bCs/>
                <w:color w:val="000000"/>
                <w:sz w:val="24"/>
                <w:szCs w:val="24"/>
              </w:rPr>
              <w:t>II</w:t>
            </w:r>
            <w:r w:rsidRPr="004B1B36">
              <w:rPr>
                <w:color w:val="000000"/>
                <w:sz w:val="24"/>
                <w:szCs w:val="24"/>
              </w:rPr>
              <w:t xml:space="preserve">. </w:t>
            </w:r>
            <w:r w:rsidR="00D9123F" w:rsidRPr="004B1B36">
              <w:rPr>
                <w:sz w:val="24"/>
                <w:szCs w:val="24"/>
              </w:rPr>
              <w:t xml:space="preserve">Особенности </w:t>
            </w:r>
            <w:r w:rsidR="00111BC3" w:rsidRPr="004B1B36">
              <w:rPr>
                <w:sz w:val="24"/>
                <w:szCs w:val="24"/>
              </w:rPr>
              <w:t>выразительного чтения</w:t>
            </w:r>
            <w:r w:rsidR="00D9123F" w:rsidRPr="004B1B36">
              <w:rPr>
                <w:sz w:val="24"/>
                <w:szCs w:val="24"/>
              </w:rPr>
              <w:t xml:space="preserve"> </w:t>
            </w:r>
            <w:r w:rsidR="00111BC3" w:rsidRPr="004B1B36">
              <w:rPr>
                <w:sz w:val="24"/>
                <w:szCs w:val="24"/>
              </w:rPr>
              <w:t xml:space="preserve"> </w:t>
            </w:r>
            <w:r w:rsidR="00D9123F" w:rsidRPr="004B1B36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3E3D76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D76" w:rsidRPr="004B1B36" w:rsidRDefault="003E3D76" w:rsidP="00111BC3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  <w:p w:rsidR="003E3D76" w:rsidRPr="004B1B36" w:rsidRDefault="003E3D76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3D76" w:rsidRPr="004B1B36" w:rsidRDefault="003E3D76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3D76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3D76" w:rsidRPr="004B1B36" w:rsidRDefault="003E3D76" w:rsidP="00111BC3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  <w:p w:rsidR="003E3D76" w:rsidRPr="004B1B36" w:rsidRDefault="003E3D76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3D76" w:rsidRPr="004B1B36" w:rsidRDefault="003E3D76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 w:rsidP="00BC3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D76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4B1B36" w:rsidRDefault="0036699E" w:rsidP="00111BC3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="00111BC3" w:rsidRPr="004B1B36">
              <w:rPr>
                <w:sz w:val="24"/>
                <w:szCs w:val="24"/>
              </w:rPr>
              <w:t>Чтение и рассказывание сказок</w:t>
            </w:r>
          </w:p>
          <w:p w:rsidR="002E4262" w:rsidRPr="004B1B36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4B1B36" w:rsidRDefault="0036699E" w:rsidP="00111BC3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11. </w:t>
            </w:r>
            <w:r w:rsidR="00111BC3" w:rsidRPr="004B1B36">
              <w:rPr>
                <w:sz w:val="24"/>
                <w:szCs w:val="24"/>
              </w:rPr>
              <w:t>Особенности исполнения стихов</w:t>
            </w:r>
          </w:p>
          <w:p w:rsidR="002E4262" w:rsidRPr="004B1B36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B17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F126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9C42E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4B1B36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12. </w:t>
            </w:r>
            <w:r w:rsidR="00111BC3" w:rsidRPr="004B1B36">
              <w:rPr>
                <w:sz w:val="24"/>
                <w:szCs w:val="24"/>
              </w:rPr>
              <w:t>Исполнение басен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8B8" w:rsidRPr="004B1B36" w:rsidRDefault="003428B8" w:rsidP="003428B8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   </w:t>
            </w:r>
            <w:r w:rsidR="0036699E" w:rsidRPr="004B1B36">
              <w:rPr>
                <w:color w:val="000000"/>
                <w:sz w:val="24"/>
                <w:szCs w:val="24"/>
              </w:rPr>
              <w:t xml:space="preserve">Тема № 13. </w:t>
            </w:r>
            <w:r w:rsidRPr="004B1B36">
              <w:rPr>
                <w:color w:val="000000"/>
                <w:sz w:val="24"/>
                <w:szCs w:val="24"/>
              </w:rPr>
              <w:t>Чтение прозаических произведений</w:t>
            </w:r>
          </w:p>
          <w:p w:rsidR="008262FB" w:rsidRPr="004B1B36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</w:t>
            </w:r>
            <w:r w:rsidR="008262FB"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B1750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2D7D54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193CCA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4</w:t>
            </w:r>
            <w:r w:rsidR="002D7D54" w:rsidRPr="004B1B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193CCA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193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2D7D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2D7D54" w:rsidP="00F126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F126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4B1B36">
              <w:rPr>
                <w:color w:val="000000"/>
                <w:sz w:val="24"/>
                <w:szCs w:val="24"/>
              </w:rPr>
              <w:t>Контроль (</w:t>
            </w:r>
            <w:r w:rsidR="00193CCA" w:rsidRPr="004B1B36">
              <w:rPr>
                <w:color w:val="000000"/>
                <w:sz w:val="24"/>
                <w:szCs w:val="24"/>
              </w:rPr>
              <w:t>зачет</w:t>
            </w:r>
            <w:r w:rsidRPr="004B1B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8262FB" w:rsidRPr="004B1B36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4B1B36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4B1B36">
              <w:rPr>
                <w:color w:val="000000"/>
                <w:sz w:val="24"/>
                <w:szCs w:val="24"/>
              </w:rPr>
              <w:t xml:space="preserve">Итого с </w:t>
            </w:r>
            <w:r w:rsidR="00193CCA" w:rsidRPr="004B1B36">
              <w:rPr>
                <w:color w:val="000000"/>
                <w:sz w:val="24"/>
                <w:szCs w:val="24"/>
              </w:rPr>
              <w:t>зачет</w:t>
            </w:r>
            <w:r w:rsidR="008262FB" w:rsidRPr="004B1B36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4B1B36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4B1B36" w:rsidRDefault="00193C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8262FB"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875896" w:rsidRPr="004B1B3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4B1B36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4B1B36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5.2. </w:t>
      </w:r>
      <w:r w:rsidR="007F4B97" w:rsidRPr="004B1B3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4B1B36">
        <w:rPr>
          <w:b/>
          <w:color w:val="000000"/>
          <w:sz w:val="24"/>
          <w:szCs w:val="24"/>
        </w:rPr>
        <w:t>за</w:t>
      </w:r>
      <w:r w:rsidR="007F4B97" w:rsidRPr="004B1B36">
        <w:rPr>
          <w:b/>
          <w:color w:val="000000"/>
          <w:sz w:val="24"/>
          <w:szCs w:val="24"/>
        </w:rPr>
        <w:t>очной формы обучения</w:t>
      </w:r>
    </w:p>
    <w:p w:rsidR="006E0512" w:rsidRPr="004B1B36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4B1B36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4B1B36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4B1B36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4B1B36" w:rsidRDefault="002E4262">
            <w:pPr>
              <w:jc w:val="center"/>
              <w:rPr>
                <w:b/>
                <w:bCs/>
                <w:color w:val="000000"/>
              </w:rPr>
            </w:pPr>
            <w:r w:rsidRPr="004B1B36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4B1B36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Раздел </w:t>
            </w:r>
            <w:r w:rsidRPr="004B1B36">
              <w:rPr>
                <w:bCs/>
                <w:color w:val="000000"/>
                <w:sz w:val="24"/>
                <w:szCs w:val="24"/>
              </w:rPr>
              <w:t>I</w:t>
            </w:r>
            <w:r w:rsidRPr="004B1B36">
              <w:rPr>
                <w:color w:val="000000"/>
                <w:sz w:val="24"/>
                <w:szCs w:val="24"/>
              </w:rPr>
              <w:t>. Понятие «выразительное чтение». Техника речи</w:t>
            </w: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1. Художественное чтение как особый вид искусства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lastRenderedPageBreak/>
              <w:t xml:space="preserve">Тема № 2. Краткая история </w:t>
            </w:r>
            <w:r w:rsidR="00452CA5" w:rsidRPr="004B1B36">
              <w:rPr>
                <w:color w:val="000000"/>
                <w:sz w:val="24"/>
                <w:szCs w:val="24"/>
              </w:rPr>
              <w:t xml:space="preserve">создания и </w:t>
            </w:r>
            <w:r w:rsidRPr="004B1B36">
              <w:rPr>
                <w:color w:val="000000"/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3. Понятие техники речи. </w:t>
            </w:r>
            <w:r w:rsidR="00D47D78" w:rsidRPr="004B1B36">
              <w:rPr>
                <w:color w:val="000000"/>
                <w:sz w:val="24"/>
                <w:szCs w:val="24"/>
              </w:rPr>
              <w:t xml:space="preserve">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4. </w:t>
            </w:r>
            <w:r w:rsidR="00D47D78" w:rsidRPr="004B1B36">
              <w:rPr>
                <w:color w:val="000000"/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5. </w:t>
            </w:r>
            <w:r w:rsidR="00D47D78" w:rsidRPr="004B1B36">
              <w:rPr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C3B37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680A" w:rsidRPr="004B1B36" w:rsidRDefault="00DC3B37" w:rsidP="00D47D78">
            <w:pPr>
              <w:ind w:firstLine="708"/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6.  </w:t>
            </w:r>
            <w:r w:rsidR="00D2680A" w:rsidRPr="004B1B36">
              <w:rPr>
                <w:color w:val="000000"/>
                <w:sz w:val="24"/>
                <w:szCs w:val="24"/>
              </w:rPr>
              <w:t>Голосоведение</w:t>
            </w:r>
          </w:p>
          <w:p w:rsidR="00DC3B37" w:rsidRPr="004B1B36" w:rsidRDefault="00DC3B37" w:rsidP="001B3ECE">
            <w:pPr>
              <w:jc w:val="center"/>
              <w:rPr>
                <w:sz w:val="24"/>
                <w:szCs w:val="24"/>
              </w:rPr>
            </w:pPr>
          </w:p>
          <w:p w:rsidR="00DC3B37" w:rsidRPr="004B1B36" w:rsidRDefault="00DC3B37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C3B37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4B1B36" w:rsidRDefault="00DC3B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4B1B36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7. </w:t>
            </w:r>
            <w:r w:rsidRPr="004B1B36">
              <w:rPr>
                <w:sz w:val="24"/>
                <w:szCs w:val="24"/>
              </w:rPr>
              <w:t xml:space="preserve">Орфоэпия </w:t>
            </w:r>
          </w:p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 w:rsidP="00B87C3F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5A17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4B1B36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Раздел </w:t>
            </w:r>
            <w:r w:rsidRPr="004B1B36">
              <w:rPr>
                <w:bCs/>
                <w:color w:val="000000"/>
                <w:sz w:val="24"/>
                <w:szCs w:val="24"/>
              </w:rPr>
              <w:t>II</w:t>
            </w:r>
            <w:r w:rsidRPr="004B1B36">
              <w:rPr>
                <w:color w:val="000000"/>
                <w:sz w:val="24"/>
                <w:szCs w:val="24"/>
              </w:rPr>
              <w:t xml:space="preserve">. </w:t>
            </w:r>
            <w:r w:rsidRPr="004B1B36">
              <w:rPr>
                <w:sz w:val="24"/>
                <w:szCs w:val="24"/>
              </w:rPr>
              <w:t>Особенности выразительного чтения  произведений разных жанров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4634D3">
            <w:pPr>
              <w:contextualSpacing/>
              <w:jc w:val="center"/>
              <w:rPr>
                <w:bCs/>
              </w:rPr>
            </w:pPr>
            <w:r w:rsidRPr="004B1B36">
              <w:rPr>
                <w:color w:val="000000"/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Pr="004B1B36">
              <w:rPr>
                <w:sz w:val="24"/>
                <w:szCs w:val="24"/>
              </w:rPr>
              <w:t>Чтение и рассказывание сказок</w:t>
            </w: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1B3ECE">
            <w:pPr>
              <w:jc w:val="center"/>
              <w:rPr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11. </w:t>
            </w:r>
            <w:r w:rsidRPr="004B1B36">
              <w:rPr>
                <w:sz w:val="24"/>
                <w:szCs w:val="24"/>
              </w:rPr>
              <w:t>Особенности исполнения стихов</w:t>
            </w: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Тема № 12. </w:t>
            </w:r>
            <w:r w:rsidRPr="004B1B36">
              <w:rPr>
                <w:sz w:val="24"/>
                <w:szCs w:val="24"/>
              </w:rPr>
              <w:t>Исполнение басен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3E3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3E3D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8B8" w:rsidRPr="004B1B36" w:rsidRDefault="003428B8" w:rsidP="003428B8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    </w:t>
            </w:r>
            <w:r w:rsidR="007217D1" w:rsidRPr="004B1B36">
              <w:rPr>
                <w:color w:val="000000"/>
                <w:sz w:val="24"/>
                <w:szCs w:val="24"/>
              </w:rPr>
              <w:t xml:space="preserve">Тема № 13. </w:t>
            </w:r>
            <w:r w:rsidRPr="004B1B36">
              <w:rPr>
                <w:color w:val="000000"/>
                <w:sz w:val="24"/>
                <w:szCs w:val="24"/>
              </w:rPr>
              <w:t>Чтение прозаических произведений</w:t>
            </w:r>
          </w:p>
          <w:p w:rsidR="007217D1" w:rsidRPr="004B1B36" w:rsidRDefault="007217D1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C925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</w:rPr>
            </w:pPr>
            <w:r w:rsidRPr="004B1B3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193CCA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193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217D1" w:rsidRPr="004B1B36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D97A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F12688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Контроль (</w:t>
            </w:r>
            <w:r w:rsidR="00193CCA" w:rsidRPr="004B1B36">
              <w:rPr>
                <w:color w:val="000000"/>
                <w:sz w:val="24"/>
                <w:szCs w:val="24"/>
              </w:rPr>
              <w:t>зачет</w:t>
            </w:r>
            <w:r w:rsidRPr="004B1B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193C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217D1" w:rsidRPr="004B1B36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4B1B36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4B1B36">
              <w:rPr>
                <w:color w:val="000000"/>
                <w:sz w:val="24"/>
                <w:szCs w:val="24"/>
              </w:rPr>
              <w:t xml:space="preserve">Итого с </w:t>
            </w:r>
            <w:r w:rsidR="00193CCA" w:rsidRPr="004B1B36">
              <w:rPr>
                <w:color w:val="000000"/>
                <w:sz w:val="24"/>
                <w:szCs w:val="24"/>
              </w:rPr>
              <w:t>зачет</w:t>
            </w:r>
            <w:r w:rsidRPr="004B1B36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</w:rPr>
            </w:pPr>
            <w:r w:rsidRPr="004B1B3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4B1B36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4B1B36" w:rsidRDefault="00193C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7217D1" w:rsidRPr="004B1B3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6E0512" w:rsidRPr="004B1B36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Pr="004B1B36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D4280D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D4280D">
        <w:rPr>
          <w:b/>
          <w:i/>
          <w:sz w:val="16"/>
          <w:szCs w:val="16"/>
        </w:rPr>
        <w:t>* Примечания:</w:t>
      </w:r>
    </w:p>
    <w:p w:rsidR="005E1B65" w:rsidRPr="00D4280D" w:rsidRDefault="005E1B65" w:rsidP="005E1B65">
      <w:pPr>
        <w:ind w:firstLine="709"/>
        <w:jc w:val="both"/>
        <w:rPr>
          <w:b/>
          <w:sz w:val="16"/>
          <w:szCs w:val="16"/>
        </w:rPr>
      </w:pPr>
      <w:r w:rsidRPr="00D4280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4280D" w:rsidRPr="00A60ADB" w:rsidRDefault="005E1B65" w:rsidP="00D4280D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D4280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280D">
        <w:rPr>
          <w:b/>
          <w:sz w:val="16"/>
          <w:szCs w:val="16"/>
        </w:rPr>
        <w:t>«</w:t>
      </w:r>
      <w:r w:rsidRPr="00D4280D">
        <w:rPr>
          <w:b/>
          <w:bCs/>
          <w:sz w:val="16"/>
          <w:szCs w:val="16"/>
        </w:rPr>
        <w:t>Практикум</w:t>
      </w:r>
      <w:r w:rsidRPr="004B1B36">
        <w:rPr>
          <w:b/>
          <w:bCs/>
          <w:sz w:val="16"/>
          <w:szCs w:val="16"/>
        </w:rPr>
        <w:t xml:space="preserve"> по выразительному чтению</w:t>
      </w:r>
      <w:r w:rsidRPr="00D4280D">
        <w:rPr>
          <w:b/>
          <w:sz w:val="16"/>
          <w:szCs w:val="16"/>
        </w:rPr>
        <w:t>»</w:t>
      </w:r>
      <w:r w:rsidRPr="00D4280D">
        <w:rPr>
          <w:sz w:val="16"/>
          <w:szCs w:val="16"/>
        </w:rPr>
        <w:t xml:space="preserve"> </w:t>
      </w:r>
      <w:r w:rsidR="00D4280D" w:rsidRPr="00A60ADB">
        <w:rPr>
          <w:sz w:val="16"/>
          <w:szCs w:val="16"/>
        </w:rPr>
        <w:t xml:space="preserve">согласно требованиям </w:t>
      </w:r>
      <w:r w:rsidR="00D4280D" w:rsidRPr="00A60ADB">
        <w:rPr>
          <w:b/>
          <w:sz w:val="16"/>
          <w:szCs w:val="16"/>
        </w:rPr>
        <w:t>частей 3-5 статьи 13, статьи 30, пункта 3 части 1 статьи 34</w:t>
      </w:r>
      <w:r w:rsidR="00D4280D" w:rsidRPr="00A60ADB">
        <w:rPr>
          <w:sz w:val="16"/>
          <w:szCs w:val="16"/>
        </w:rPr>
        <w:t xml:space="preserve"> Федерального закона Российской Федерации </w:t>
      </w:r>
      <w:r w:rsidR="00D4280D" w:rsidRPr="00A60ADB">
        <w:rPr>
          <w:b/>
          <w:sz w:val="16"/>
          <w:szCs w:val="16"/>
        </w:rPr>
        <w:t>от 29.12.2012 № 273-ФЗ</w:t>
      </w:r>
      <w:r w:rsidR="00D4280D" w:rsidRPr="00A60ADB">
        <w:rPr>
          <w:sz w:val="16"/>
          <w:szCs w:val="16"/>
        </w:rPr>
        <w:t xml:space="preserve"> «Об образовании в Российской Федерации»; </w:t>
      </w:r>
      <w:r w:rsidR="00D4280D" w:rsidRPr="00A60ADB">
        <w:rPr>
          <w:b/>
          <w:sz w:val="16"/>
          <w:szCs w:val="16"/>
        </w:rPr>
        <w:t>пунктов 16, 38</w:t>
      </w:r>
      <w:r w:rsidR="00D4280D"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280D" w:rsidRPr="00A60ADB" w:rsidRDefault="00D4280D" w:rsidP="00D4280D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4280D" w:rsidRPr="00A60ADB" w:rsidRDefault="00D4280D" w:rsidP="00D4280D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60ADB">
        <w:rPr>
          <w:b/>
          <w:sz w:val="16"/>
          <w:szCs w:val="16"/>
        </w:rPr>
        <w:t>статьи 79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 xml:space="preserve">от 29.12.2012 </w:t>
      </w:r>
      <w:r w:rsidRPr="00A60ADB">
        <w:rPr>
          <w:b/>
          <w:sz w:val="16"/>
          <w:szCs w:val="16"/>
        </w:rPr>
        <w:lastRenderedPageBreak/>
        <w:t>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раздела III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60AD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0ADB">
        <w:rPr>
          <w:sz w:val="16"/>
          <w:szCs w:val="16"/>
        </w:rPr>
        <w:t>).</w:t>
      </w:r>
    </w:p>
    <w:p w:rsidR="00D4280D" w:rsidRPr="00A60ADB" w:rsidRDefault="00D4280D" w:rsidP="00D4280D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4280D" w:rsidRPr="00A60ADB" w:rsidRDefault="00D4280D" w:rsidP="00D4280D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60AD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60ADB">
        <w:rPr>
          <w:sz w:val="16"/>
          <w:szCs w:val="16"/>
        </w:rPr>
        <w:t xml:space="preserve">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пункта 20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60ADB">
        <w:rPr>
          <w:b/>
          <w:sz w:val="16"/>
          <w:szCs w:val="16"/>
        </w:rPr>
        <w:t>частью 5 статьи 5</w:t>
      </w:r>
      <w:r w:rsidRPr="00A60ADB">
        <w:rPr>
          <w:sz w:val="16"/>
          <w:szCs w:val="16"/>
        </w:rPr>
        <w:t xml:space="preserve"> Федерального закона </w:t>
      </w:r>
      <w:r w:rsidRPr="00A60ADB">
        <w:rPr>
          <w:b/>
          <w:sz w:val="16"/>
          <w:szCs w:val="16"/>
        </w:rPr>
        <w:t>от 05.05.2014 № 84-ФЗ</w:t>
      </w:r>
      <w:r w:rsidRPr="00A60AD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4280D" w:rsidRPr="00A60ADB" w:rsidRDefault="00D4280D" w:rsidP="00D4280D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280D" w:rsidRPr="002970F7" w:rsidRDefault="00D4280D" w:rsidP="00D4280D">
      <w:pPr>
        <w:ind w:firstLine="709"/>
        <w:jc w:val="both"/>
        <w:rPr>
          <w:sz w:val="24"/>
          <w:szCs w:val="24"/>
        </w:rPr>
      </w:pPr>
      <w:r w:rsidRPr="00A60AD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60ADB">
        <w:rPr>
          <w:b/>
          <w:sz w:val="16"/>
          <w:szCs w:val="16"/>
        </w:rPr>
        <w:t>пункта 9 части 1 статьи 33, части 3 статьи 34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пункта 43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4B1B36" w:rsidRDefault="00420E03" w:rsidP="00D4280D">
      <w:pPr>
        <w:widowControl/>
        <w:suppressAutoHyphens/>
        <w:autoSpaceDE/>
        <w:adjustRightInd/>
        <w:jc w:val="both"/>
        <w:rPr>
          <w:b/>
          <w:color w:val="000000"/>
          <w:sz w:val="24"/>
          <w:szCs w:val="24"/>
        </w:rPr>
      </w:pPr>
    </w:p>
    <w:p w:rsidR="003A71E4" w:rsidRPr="004B1B3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>5.</w:t>
      </w:r>
      <w:r w:rsidR="00114770" w:rsidRPr="004B1B36">
        <w:rPr>
          <w:b/>
          <w:color w:val="000000"/>
          <w:sz w:val="24"/>
          <w:szCs w:val="24"/>
        </w:rPr>
        <w:t>3</w:t>
      </w:r>
      <w:r w:rsidRPr="004B1B36">
        <w:rPr>
          <w:b/>
          <w:color w:val="000000"/>
          <w:sz w:val="24"/>
          <w:szCs w:val="24"/>
        </w:rPr>
        <w:t xml:space="preserve"> Содержание дисциплины</w:t>
      </w:r>
    </w:p>
    <w:p w:rsidR="008408F2" w:rsidRPr="004B1B36" w:rsidRDefault="008408F2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408F2" w:rsidRPr="004B1B36" w:rsidRDefault="00843548" w:rsidP="0084354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Раздел </w:t>
      </w:r>
      <w:r w:rsidRPr="004B1B36">
        <w:rPr>
          <w:b/>
          <w:bCs/>
          <w:color w:val="000000"/>
          <w:sz w:val="24"/>
          <w:szCs w:val="24"/>
        </w:rPr>
        <w:t>I</w:t>
      </w:r>
      <w:r w:rsidRPr="004B1B36">
        <w:rPr>
          <w:b/>
          <w:color w:val="000000"/>
          <w:sz w:val="24"/>
          <w:szCs w:val="24"/>
        </w:rPr>
        <w:t>. Понятие «выразительное чтение». Техника речи</w:t>
      </w:r>
    </w:p>
    <w:p w:rsidR="00843548" w:rsidRPr="004B1B36" w:rsidRDefault="00843548" w:rsidP="008435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62320" w:rsidRPr="004B1B36" w:rsidRDefault="00843548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ab/>
        <w:t>Тема № 1. Художественное чтение как особый вид искусства</w:t>
      </w:r>
    </w:p>
    <w:p w:rsidR="00516215" w:rsidRPr="004B1B36" w:rsidRDefault="0084354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</w:p>
    <w:p w:rsidR="002C174C" w:rsidRPr="004B1B36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  <w:r w:rsidR="00452CA5" w:rsidRPr="004B1B36">
        <w:rPr>
          <w:color w:val="000000"/>
          <w:sz w:val="24"/>
          <w:szCs w:val="24"/>
        </w:rPr>
        <w:t xml:space="preserve">Цели и задачи курса «Практикум по выразительному чтению». </w:t>
      </w:r>
      <w:r w:rsidRPr="004B1B36">
        <w:rPr>
          <w:color w:val="000000"/>
          <w:sz w:val="24"/>
          <w:szCs w:val="24"/>
        </w:rPr>
        <w:t xml:space="preserve">Выразительное чтение – первая ступень искусства художественного слова. “Система Станиславского”. </w:t>
      </w:r>
      <w:r w:rsidR="00843548" w:rsidRPr="004B1B36">
        <w:rPr>
          <w:color w:val="000000"/>
          <w:sz w:val="24"/>
          <w:szCs w:val="24"/>
        </w:rPr>
        <w:t xml:space="preserve">Отличие художественного чтения от искусства актера. </w:t>
      </w:r>
      <w:r w:rsidR="002C174C" w:rsidRPr="004B1B36">
        <w:rPr>
          <w:color w:val="000000"/>
          <w:sz w:val="24"/>
          <w:szCs w:val="24"/>
        </w:rPr>
        <w:t>Художественное чтение и рассказывание, их сходство и отличительные особенности</w:t>
      </w:r>
      <w:r w:rsidR="00843548" w:rsidRPr="004B1B36">
        <w:rPr>
          <w:color w:val="000000"/>
          <w:sz w:val="24"/>
          <w:szCs w:val="24"/>
        </w:rPr>
        <w:t>.</w:t>
      </w:r>
    </w:p>
    <w:p w:rsidR="00516215" w:rsidRPr="004B1B36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62320" w:rsidRPr="004B1B36" w:rsidRDefault="00516215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ab/>
      </w:r>
      <w:r w:rsidR="00843548" w:rsidRPr="004B1B36">
        <w:rPr>
          <w:b/>
          <w:color w:val="000000"/>
          <w:sz w:val="24"/>
          <w:szCs w:val="24"/>
        </w:rPr>
        <w:t xml:space="preserve">Тема № 2. Краткая история </w:t>
      </w:r>
      <w:r w:rsidR="00452CA5" w:rsidRPr="004B1B36">
        <w:rPr>
          <w:b/>
          <w:color w:val="000000"/>
          <w:sz w:val="24"/>
          <w:szCs w:val="24"/>
        </w:rPr>
        <w:t>создания и</w:t>
      </w:r>
      <w:r w:rsidR="00452CA5" w:rsidRPr="004B1B36">
        <w:rPr>
          <w:color w:val="000000"/>
          <w:sz w:val="24"/>
          <w:szCs w:val="24"/>
        </w:rPr>
        <w:t xml:space="preserve"> </w:t>
      </w:r>
      <w:r w:rsidR="00062320" w:rsidRPr="004B1B36">
        <w:rPr>
          <w:b/>
          <w:color w:val="000000"/>
          <w:sz w:val="24"/>
          <w:szCs w:val="24"/>
        </w:rPr>
        <w:t>развития художественного чтения</w:t>
      </w:r>
    </w:p>
    <w:p w:rsidR="00843548" w:rsidRPr="004B1B36" w:rsidRDefault="00843548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 </w:t>
      </w:r>
    </w:p>
    <w:p w:rsidR="00516215" w:rsidRPr="004B1B36" w:rsidRDefault="00516215" w:rsidP="0084354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  <w:t xml:space="preserve">Краткая история </w:t>
      </w:r>
      <w:r w:rsidR="00452CA5" w:rsidRPr="004B1B36">
        <w:rPr>
          <w:color w:val="000000"/>
          <w:sz w:val="24"/>
          <w:szCs w:val="24"/>
        </w:rPr>
        <w:t xml:space="preserve">создания и </w:t>
      </w:r>
      <w:r w:rsidRPr="004B1B36">
        <w:rPr>
          <w:color w:val="000000"/>
          <w:sz w:val="24"/>
          <w:szCs w:val="24"/>
        </w:rPr>
        <w:t>развития художественного чтения.</w:t>
      </w:r>
      <w:r w:rsidRPr="004B1B36">
        <w:rPr>
          <w:b/>
          <w:color w:val="000000"/>
          <w:sz w:val="24"/>
          <w:szCs w:val="24"/>
        </w:rPr>
        <w:t xml:space="preserve"> </w:t>
      </w:r>
    </w:p>
    <w:p w:rsidR="00AF358D" w:rsidRPr="004B1B36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ab/>
      </w:r>
      <w:r w:rsidR="002C174C" w:rsidRPr="004B1B36">
        <w:rPr>
          <w:color w:val="000000"/>
          <w:sz w:val="24"/>
          <w:szCs w:val="24"/>
        </w:rPr>
        <w:t xml:space="preserve">Три основных направления в развитии этого вида искусства: </w:t>
      </w:r>
    </w:p>
    <w:p w:rsidR="00AF358D" w:rsidRPr="004B1B36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а) устное народное творчество; </w:t>
      </w:r>
    </w:p>
    <w:p w:rsidR="00AF358D" w:rsidRPr="004B1B36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б) исполнение писателями своих произведений; </w:t>
      </w:r>
    </w:p>
    <w:p w:rsidR="00516215" w:rsidRPr="004B1B36" w:rsidRDefault="002C174C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в) чтение литературных произведений актерами.</w:t>
      </w:r>
      <w:r w:rsidR="00843548" w:rsidRPr="004B1B36">
        <w:rPr>
          <w:color w:val="000000"/>
          <w:sz w:val="24"/>
          <w:szCs w:val="24"/>
        </w:rPr>
        <w:t xml:space="preserve"> </w:t>
      </w:r>
    </w:p>
    <w:p w:rsidR="002C174C" w:rsidRPr="004B1B36" w:rsidRDefault="00516215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  <w:r w:rsidR="002C174C" w:rsidRPr="004B1B36">
        <w:rPr>
          <w:color w:val="000000"/>
          <w:sz w:val="24"/>
          <w:szCs w:val="24"/>
        </w:rPr>
        <w:t>Крупнейшие мастера художественного слова</w:t>
      </w:r>
      <w:r w:rsidR="00843548" w:rsidRPr="004B1B36">
        <w:rPr>
          <w:color w:val="000000"/>
          <w:sz w:val="24"/>
          <w:szCs w:val="24"/>
        </w:rPr>
        <w:t>.</w:t>
      </w:r>
    </w:p>
    <w:p w:rsidR="00516215" w:rsidRPr="004B1B36" w:rsidRDefault="00D47D7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  <w:t xml:space="preserve">Живое слово в воспитании детей </w:t>
      </w:r>
      <w:r w:rsidR="00C00767" w:rsidRPr="004B1B36">
        <w:rPr>
          <w:color w:val="000000"/>
          <w:sz w:val="24"/>
          <w:szCs w:val="24"/>
        </w:rPr>
        <w:t xml:space="preserve">младшего </w:t>
      </w:r>
      <w:r w:rsidRPr="004B1B36">
        <w:rPr>
          <w:color w:val="000000"/>
          <w:sz w:val="24"/>
          <w:szCs w:val="24"/>
        </w:rPr>
        <w:t xml:space="preserve">школьного возраста. </w:t>
      </w:r>
    </w:p>
    <w:p w:rsidR="00D47D78" w:rsidRPr="004B1B36" w:rsidRDefault="00D47D78" w:rsidP="00843548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062320" w:rsidRPr="004B1B36" w:rsidRDefault="00843548" w:rsidP="00180E5D">
      <w:pPr>
        <w:ind w:firstLine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>Тема № 3.</w:t>
      </w:r>
      <w:r w:rsidRPr="004B1B36">
        <w:rPr>
          <w:color w:val="000000"/>
          <w:sz w:val="24"/>
          <w:szCs w:val="24"/>
        </w:rPr>
        <w:t xml:space="preserve"> </w:t>
      </w:r>
      <w:r w:rsidRPr="004B1B36">
        <w:rPr>
          <w:b/>
          <w:color w:val="000000"/>
          <w:sz w:val="24"/>
          <w:szCs w:val="24"/>
        </w:rPr>
        <w:t xml:space="preserve">Понятие техники речи. </w:t>
      </w:r>
      <w:r w:rsidR="00D47D78" w:rsidRPr="004B1B36">
        <w:rPr>
          <w:b/>
          <w:color w:val="000000"/>
          <w:sz w:val="24"/>
          <w:szCs w:val="24"/>
        </w:rPr>
        <w:t>Органы речи</w:t>
      </w:r>
    </w:p>
    <w:p w:rsidR="00D47D78" w:rsidRPr="004B1B36" w:rsidRDefault="00D47D78" w:rsidP="00180E5D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 </w:t>
      </w:r>
    </w:p>
    <w:p w:rsidR="00180E5D" w:rsidRPr="004B1B36" w:rsidRDefault="00180E5D" w:rsidP="00180E5D">
      <w:pPr>
        <w:ind w:firstLine="708"/>
        <w:jc w:val="both"/>
        <w:rPr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Понятие техники речи. Значение техники речи для выразительного чтения. </w:t>
      </w:r>
      <w:r w:rsidRPr="004B1B36">
        <w:rPr>
          <w:sz w:val="24"/>
          <w:szCs w:val="24"/>
        </w:rPr>
        <w:t xml:space="preserve">Работа над техникой речи. </w:t>
      </w:r>
    </w:p>
    <w:p w:rsidR="00D47D78" w:rsidRPr="004B1B36" w:rsidRDefault="00D47D78" w:rsidP="00D47D78">
      <w:pPr>
        <w:tabs>
          <w:tab w:val="left" w:pos="0"/>
        </w:tabs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lastRenderedPageBreak/>
        <w:tab/>
        <w:t xml:space="preserve">Органы речи. Устройство и работа речевого аппарата. Значение </w:t>
      </w:r>
      <w:r w:rsidRPr="004B1B36">
        <w:rPr>
          <w:sz w:val="24"/>
          <w:szCs w:val="24"/>
        </w:rPr>
        <w:t>подготовки органов речи к работе.</w:t>
      </w:r>
    </w:p>
    <w:p w:rsidR="00180E5D" w:rsidRPr="004B1B36" w:rsidRDefault="00180E5D" w:rsidP="00180E5D">
      <w:pPr>
        <w:tabs>
          <w:tab w:val="left" w:pos="0"/>
        </w:tabs>
        <w:rPr>
          <w:b/>
          <w:sz w:val="24"/>
          <w:szCs w:val="24"/>
        </w:rPr>
      </w:pPr>
    </w:p>
    <w:p w:rsidR="00062320" w:rsidRPr="004B1B36" w:rsidRDefault="00843548" w:rsidP="00D47D78">
      <w:pPr>
        <w:ind w:firstLine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4. </w:t>
      </w:r>
      <w:r w:rsidR="00062320" w:rsidRPr="004B1B36">
        <w:rPr>
          <w:b/>
          <w:color w:val="000000"/>
          <w:sz w:val="24"/>
          <w:szCs w:val="24"/>
        </w:rPr>
        <w:t>Дыхание, его значение для речи</w:t>
      </w:r>
    </w:p>
    <w:p w:rsidR="00D47D78" w:rsidRPr="004B1B36" w:rsidRDefault="00D47D78" w:rsidP="00D47D78">
      <w:pPr>
        <w:ind w:firstLine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 </w:t>
      </w:r>
    </w:p>
    <w:p w:rsidR="00843548" w:rsidRPr="004B1B36" w:rsidRDefault="00D47D78" w:rsidP="00D47D78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Дыхание, его значение для речи. Типы дыхания. Речевое дыхание, его особенности.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</w:r>
    </w:p>
    <w:p w:rsidR="00180E5D" w:rsidRPr="004B1B36" w:rsidRDefault="00180E5D" w:rsidP="00180E5D">
      <w:pPr>
        <w:tabs>
          <w:tab w:val="left" w:pos="0"/>
        </w:tabs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</w:p>
    <w:p w:rsidR="00180E5D" w:rsidRPr="004B1B36" w:rsidRDefault="00D47D78" w:rsidP="00180E5D">
      <w:pPr>
        <w:tabs>
          <w:tab w:val="left" w:pos="0"/>
        </w:tabs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ab/>
      </w:r>
      <w:r w:rsidR="00843548" w:rsidRPr="004B1B36">
        <w:rPr>
          <w:b/>
          <w:color w:val="000000"/>
          <w:sz w:val="24"/>
          <w:szCs w:val="24"/>
        </w:rPr>
        <w:t xml:space="preserve">Тема № 5. </w:t>
      </w:r>
      <w:r w:rsidR="00062320" w:rsidRPr="004B1B36">
        <w:rPr>
          <w:b/>
          <w:color w:val="000000"/>
          <w:sz w:val="24"/>
          <w:szCs w:val="24"/>
        </w:rPr>
        <w:t>Дикция</w:t>
      </w:r>
    </w:p>
    <w:p w:rsidR="00062320" w:rsidRPr="004B1B36" w:rsidRDefault="00062320" w:rsidP="00180E5D">
      <w:pPr>
        <w:tabs>
          <w:tab w:val="left" w:pos="0"/>
        </w:tabs>
        <w:rPr>
          <w:b/>
          <w:color w:val="000000"/>
          <w:sz w:val="24"/>
          <w:szCs w:val="24"/>
        </w:rPr>
      </w:pPr>
    </w:p>
    <w:p w:rsidR="00D47D78" w:rsidRPr="004B1B36" w:rsidRDefault="00D47D78" w:rsidP="00D47D78">
      <w:pPr>
        <w:ind w:firstLine="708"/>
        <w:jc w:val="both"/>
        <w:rPr>
          <w:sz w:val="24"/>
          <w:szCs w:val="24"/>
        </w:rPr>
      </w:pPr>
      <w:r w:rsidRPr="004B1B36">
        <w:rPr>
          <w:color w:val="000000"/>
          <w:sz w:val="24"/>
          <w:szCs w:val="24"/>
        </w:rPr>
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</w:r>
      <w:r w:rsidRPr="004B1B36">
        <w:rPr>
          <w:color w:val="000000"/>
        </w:rPr>
        <w:t xml:space="preserve"> </w:t>
      </w:r>
    </w:p>
    <w:p w:rsidR="00516215" w:rsidRPr="004B1B36" w:rsidRDefault="00516215" w:rsidP="00843548">
      <w:pPr>
        <w:jc w:val="both"/>
        <w:rPr>
          <w:color w:val="000000"/>
          <w:sz w:val="24"/>
          <w:szCs w:val="24"/>
        </w:rPr>
      </w:pPr>
    </w:p>
    <w:p w:rsidR="00843548" w:rsidRPr="004B1B36" w:rsidRDefault="00843548" w:rsidP="00C94DE3">
      <w:pPr>
        <w:ind w:firstLine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6.  </w:t>
      </w:r>
      <w:r w:rsidR="00D2680A" w:rsidRPr="004B1B36">
        <w:rPr>
          <w:b/>
          <w:color w:val="000000"/>
          <w:sz w:val="24"/>
          <w:szCs w:val="24"/>
        </w:rPr>
        <w:t>Голосоведение</w:t>
      </w:r>
    </w:p>
    <w:p w:rsidR="00062320" w:rsidRPr="004B1B36" w:rsidRDefault="00062320" w:rsidP="00C94DE3">
      <w:pPr>
        <w:ind w:firstLine="708"/>
        <w:jc w:val="both"/>
        <w:rPr>
          <w:b/>
          <w:sz w:val="24"/>
          <w:szCs w:val="24"/>
        </w:rPr>
      </w:pPr>
    </w:p>
    <w:p w:rsidR="00516215" w:rsidRPr="004B1B36" w:rsidRDefault="00D2680A" w:rsidP="00D47D78">
      <w:pPr>
        <w:tabs>
          <w:tab w:val="left" w:pos="0"/>
        </w:tabs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  <w:r w:rsidR="00D47D78" w:rsidRPr="004B1B36">
        <w:rPr>
          <w:color w:val="000000"/>
          <w:sz w:val="24"/>
          <w:szCs w:val="24"/>
        </w:rPr>
        <w:t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Упражнения для развития различных качеств голоса.</w:t>
      </w:r>
    </w:p>
    <w:p w:rsidR="00D47D78" w:rsidRPr="004B1B36" w:rsidRDefault="00D47D78" w:rsidP="00D47D78">
      <w:pPr>
        <w:tabs>
          <w:tab w:val="left" w:pos="0"/>
        </w:tabs>
        <w:rPr>
          <w:sz w:val="24"/>
          <w:szCs w:val="24"/>
        </w:rPr>
      </w:pPr>
    </w:p>
    <w:p w:rsidR="00062320" w:rsidRPr="004B1B36" w:rsidRDefault="00843548" w:rsidP="00C94DE3">
      <w:pPr>
        <w:ind w:firstLine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7. </w:t>
      </w:r>
      <w:r w:rsidR="00062320" w:rsidRPr="004B1B36">
        <w:rPr>
          <w:b/>
          <w:sz w:val="24"/>
          <w:szCs w:val="24"/>
        </w:rPr>
        <w:t>Орфоэпия</w:t>
      </w:r>
    </w:p>
    <w:p w:rsidR="00843548" w:rsidRPr="004B1B36" w:rsidRDefault="00843548" w:rsidP="00C94DE3">
      <w:pPr>
        <w:ind w:firstLine="708"/>
        <w:jc w:val="both"/>
        <w:rPr>
          <w:b/>
          <w:sz w:val="24"/>
          <w:szCs w:val="24"/>
        </w:rPr>
      </w:pPr>
      <w:r w:rsidRPr="004B1B36">
        <w:rPr>
          <w:b/>
          <w:sz w:val="24"/>
          <w:szCs w:val="24"/>
        </w:rPr>
        <w:t xml:space="preserve"> </w:t>
      </w:r>
    </w:p>
    <w:p w:rsidR="00D47D78" w:rsidRPr="004B1B36" w:rsidRDefault="00D47D78" w:rsidP="00D47D78">
      <w:pPr>
        <w:ind w:firstLine="708"/>
        <w:jc w:val="both"/>
        <w:rPr>
          <w:sz w:val="24"/>
          <w:szCs w:val="24"/>
        </w:rPr>
      </w:pPr>
      <w:r w:rsidRPr="004B1B36">
        <w:rPr>
          <w:color w:val="000000"/>
          <w:sz w:val="24"/>
          <w:szCs w:val="24"/>
        </w:rPr>
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</w:r>
      <w:r w:rsidR="000B4AE7" w:rsidRPr="004B1B36">
        <w:rPr>
          <w:sz w:val="24"/>
          <w:szCs w:val="24"/>
        </w:rPr>
        <w:t xml:space="preserve">   </w:t>
      </w:r>
    </w:p>
    <w:p w:rsidR="00516215" w:rsidRPr="004B1B36" w:rsidRDefault="000B4AE7" w:rsidP="00D47D78">
      <w:pPr>
        <w:ind w:firstLine="708"/>
        <w:jc w:val="both"/>
        <w:rPr>
          <w:sz w:val="24"/>
          <w:szCs w:val="24"/>
        </w:rPr>
      </w:pPr>
      <w:r w:rsidRPr="004B1B36">
        <w:rPr>
          <w:sz w:val="24"/>
          <w:szCs w:val="24"/>
        </w:rPr>
        <w:t xml:space="preserve">                  </w:t>
      </w:r>
    </w:p>
    <w:p w:rsidR="00516215" w:rsidRPr="004B1B36" w:rsidRDefault="00843548" w:rsidP="00C94DE3">
      <w:pPr>
        <w:jc w:val="center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Раздел </w:t>
      </w:r>
      <w:r w:rsidRPr="004B1B36">
        <w:rPr>
          <w:b/>
          <w:bCs/>
          <w:color w:val="000000"/>
          <w:sz w:val="24"/>
          <w:szCs w:val="24"/>
        </w:rPr>
        <w:t>II</w:t>
      </w:r>
      <w:r w:rsidRPr="004B1B36">
        <w:rPr>
          <w:b/>
          <w:color w:val="000000"/>
          <w:sz w:val="24"/>
          <w:szCs w:val="24"/>
        </w:rPr>
        <w:t xml:space="preserve">. </w:t>
      </w:r>
      <w:r w:rsidRPr="004B1B36">
        <w:rPr>
          <w:b/>
          <w:sz w:val="24"/>
          <w:szCs w:val="24"/>
        </w:rPr>
        <w:t>Особенности выразительного чтения  произведений разных жанров</w:t>
      </w:r>
    </w:p>
    <w:p w:rsidR="00516215" w:rsidRPr="004B1B36" w:rsidRDefault="00516215" w:rsidP="00843548">
      <w:pPr>
        <w:jc w:val="both"/>
        <w:rPr>
          <w:color w:val="000000"/>
          <w:sz w:val="24"/>
          <w:szCs w:val="24"/>
        </w:rPr>
      </w:pPr>
    </w:p>
    <w:p w:rsidR="00843548" w:rsidRPr="004B1B36" w:rsidRDefault="00843548" w:rsidP="00A10B69">
      <w:pPr>
        <w:ind w:firstLine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8. </w:t>
      </w:r>
      <w:r w:rsidR="004634D3" w:rsidRPr="004B1B36">
        <w:rPr>
          <w:b/>
          <w:color w:val="000000"/>
          <w:sz w:val="24"/>
          <w:szCs w:val="24"/>
        </w:rPr>
        <w:t>Средства логической и эмоцио</w:t>
      </w:r>
      <w:r w:rsidR="00062320" w:rsidRPr="004B1B36">
        <w:rPr>
          <w:b/>
          <w:color w:val="000000"/>
          <w:sz w:val="24"/>
          <w:szCs w:val="24"/>
        </w:rPr>
        <w:t>нально-образной выразительности</w:t>
      </w:r>
    </w:p>
    <w:p w:rsidR="00062320" w:rsidRPr="004B1B36" w:rsidRDefault="00062320" w:rsidP="00A10B69">
      <w:pPr>
        <w:ind w:firstLine="708"/>
        <w:jc w:val="both"/>
        <w:rPr>
          <w:b/>
          <w:color w:val="000000"/>
          <w:sz w:val="24"/>
          <w:szCs w:val="24"/>
        </w:rPr>
      </w:pPr>
    </w:p>
    <w:p w:rsidR="004634D3" w:rsidRPr="004B1B36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Основной тон чтения художественного произведения, его зависимость от содержания,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</w:t>
      </w:r>
      <w:r w:rsidR="00452CA5" w:rsidRPr="004B1B36">
        <w:rPr>
          <w:bCs/>
          <w:sz w:val="24"/>
          <w:szCs w:val="24"/>
        </w:rPr>
        <w:t xml:space="preserve">. </w:t>
      </w:r>
      <w:r w:rsidRPr="004B1B36">
        <w:rPr>
          <w:color w:val="000000"/>
          <w:sz w:val="24"/>
          <w:szCs w:val="24"/>
        </w:rPr>
        <w:t xml:space="preserve">Подтекст и его роль в нахождении разнообразных интонаций. Изменение интонации в зависимости от поставленной задачи (намерения чтеца). </w:t>
      </w:r>
    </w:p>
    <w:p w:rsidR="004634D3" w:rsidRPr="004B1B36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 </w:t>
      </w:r>
    </w:p>
    <w:p w:rsidR="00452CA5" w:rsidRPr="004B1B36" w:rsidRDefault="004634D3" w:rsidP="00DD3903">
      <w:pPr>
        <w:ind w:firstLine="708"/>
        <w:contextualSpacing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Употребление мимики и жестов в чтении и рассказывании детям </w:t>
      </w:r>
      <w:r w:rsidR="00F175AF" w:rsidRPr="004B1B36">
        <w:rPr>
          <w:color w:val="000000"/>
          <w:sz w:val="24"/>
          <w:szCs w:val="24"/>
        </w:rPr>
        <w:t>и детьми младшего школьного</w:t>
      </w:r>
      <w:r w:rsidRPr="004B1B36">
        <w:rPr>
          <w:color w:val="000000"/>
          <w:sz w:val="24"/>
          <w:szCs w:val="24"/>
        </w:rPr>
        <w:t xml:space="preserve"> возраста.</w:t>
      </w:r>
      <w:r w:rsidR="00F33B49" w:rsidRPr="004B1B36">
        <w:rPr>
          <w:color w:val="000000"/>
          <w:sz w:val="24"/>
          <w:szCs w:val="24"/>
        </w:rPr>
        <w:t xml:space="preserve"> Поза чтеца, рассказчика.</w:t>
      </w:r>
    </w:p>
    <w:p w:rsidR="004634D3" w:rsidRPr="004B1B36" w:rsidRDefault="004634D3" w:rsidP="00DD3903">
      <w:pPr>
        <w:ind w:firstLine="708"/>
        <w:contextualSpacing/>
        <w:rPr>
          <w:bCs/>
          <w:sz w:val="24"/>
          <w:szCs w:val="24"/>
        </w:rPr>
      </w:pPr>
      <w:r w:rsidRPr="004B1B36">
        <w:rPr>
          <w:color w:val="000000"/>
          <w:sz w:val="24"/>
          <w:szCs w:val="24"/>
        </w:rPr>
        <w:t>Взаимосвязь средств логической и эмоционально-образной выразительности речи в чтении и рассказывании художественных произведений.</w:t>
      </w:r>
    </w:p>
    <w:p w:rsidR="00516215" w:rsidRPr="004B1B36" w:rsidRDefault="00516215" w:rsidP="00C94DE3">
      <w:pPr>
        <w:ind w:left="708"/>
        <w:jc w:val="both"/>
        <w:rPr>
          <w:b/>
          <w:bCs/>
        </w:rPr>
      </w:pPr>
    </w:p>
    <w:p w:rsidR="00843548" w:rsidRPr="004B1B36" w:rsidRDefault="00843548" w:rsidP="00C94DE3">
      <w:pPr>
        <w:ind w:left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9. </w:t>
      </w:r>
      <w:r w:rsidR="0087341A" w:rsidRPr="004B1B36">
        <w:rPr>
          <w:b/>
          <w:color w:val="000000"/>
          <w:sz w:val="24"/>
          <w:szCs w:val="24"/>
        </w:rPr>
        <w:t>Анализ художественного произведения и его исполнения</w:t>
      </w:r>
    </w:p>
    <w:p w:rsidR="00062320" w:rsidRPr="004B1B36" w:rsidRDefault="00062320" w:rsidP="00C94DE3">
      <w:pPr>
        <w:ind w:left="708"/>
        <w:jc w:val="both"/>
        <w:rPr>
          <w:b/>
          <w:sz w:val="24"/>
          <w:szCs w:val="24"/>
        </w:rPr>
      </w:pPr>
    </w:p>
    <w:p w:rsidR="0087341A" w:rsidRPr="004B1B36" w:rsidRDefault="0087341A" w:rsidP="0087341A">
      <w:pPr>
        <w:ind w:firstLine="708"/>
        <w:rPr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Исполнительский анализ художественного произведения. Определение темы, идеи </w:t>
      </w:r>
      <w:r w:rsidRPr="004B1B36">
        <w:rPr>
          <w:color w:val="000000"/>
          <w:sz w:val="24"/>
          <w:szCs w:val="24"/>
        </w:rPr>
        <w:lastRenderedPageBreak/>
        <w:t>и жанра художественного произведения, отношения автора к изображаемому в художественном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</w:r>
      <w:r w:rsidRPr="004B1B36">
        <w:rPr>
          <w:sz w:val="24"/>
          <w:szCs w:val="24"/>
        </w:rPr>
        <w:t xml:space="preserve"> </w:t>
      </w:r>
    </w:p>
    <w:p w:rsidR="0087341A" w:rsidRPr="004B1B36" w:rsidRDefault="0087341A" w:rsidP="0087341A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Характеристика образов героев художественного произведения, их взаимоотношений,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 </w:t>
      </w:r>
    </w:p>
    <w:p w:rsidR="0087341A" w:rsidRPr="004B1B36" w:rsidRDefault="0087341A" w:rsidP="0087341A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Разметка текста — составление «исполнительской партитуры». </w:t>
      </w:r>
    </w:p>
    <w:p w:rsidR="00F33B49" w:rsidRPr="004B1B36" w:rsidRDefault="0087341A" w:rsidP="0087341A">
      <w:pPr>
        <w:ind w:firstLine="708"/>
        <w:jc w:val="both"/>
        <w:rPr>
          <w:b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Критерии оценки качества исполнения. </w:t>
      </w:r>
    </w:p>
    <w:p w:rsidR="00516215" w:rsidRPr="004B1B36" w:rsidRDefault="00516215" w:rsidP="00C94DE3">
      <w:pPr>
        <w:ind w:left="708"/>
        <w:jc w:val="both"/>
        <w:rPr>
          <w:b/>
          <w:sz w:val="24"/>
          <w:szCs w:val="24"/>
        </w:rPr>
      </w:pPr>
    </w:p>
    <w:p w:rsidR="00843548" w:rsidRPr="004B1B36" w:rsidRDefault="00843548" w:rsidP="00C94DE3">
      <w:pPr>
        <w:ind w:left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10. </w:t>
      </w:r>
      <w:r w:rsidRPr="004B1B36">
        <w:rPr>
          <w:b/>
          <w:sz w:val="24"/>
          <w:szCs w:val="24"/>
        </w:rPr>
        <w:t>Чтение и рассказывание сказок</w:t>
      </w:r>
    </w:p>
    <w:p w:rsidR="00062320" w:rsidRPr="004B1B36" w:rsidRDefault="00062320" w:rsidP="00C94DE3">
      <w:pPr>
        <w:ind w:left="708"/>
        <w:jc w:val="both"/>
        <w:rPr>
          <w:b/>
          <w:sz w:val="24"/>
          <w:szCs w:val="24"/>
        </w:rPr>
      </w:pPr>
    </w:p>
    <w:p w:rsidR="00B35719" w:rsidRPr="004B1B36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 </w:t>
      </w:r>
    </w:p>
    <w:p w:rsidR="00B35719" w:rsidRPr="004B1B36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Сказки о животных и волшебные. Анализ их исполнения (на материалах записей и рассказывания самих студентов). </w:t>
      </w:r>
    </w:p>
    <w:p w:rsidR="00516215" w:rsidRPr="004B1B36" w:rsidRDefault="00B35719" w:rsidP="00B35719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Использование присказок, концовок, докучных сказок в работе с детьми </w:t>
      </w:r>
      <w:r w:rsidR="001E5193" w:rsidRPr="004B1B36">
        <w:rPr>
          <w:color w:val="000000"/>
          <w:sz w:val="24"/>
          <w:szCs w:val="24"/>
        </w:rPr>
        <w:t>младшего школьного</w:t>
      </w:r>
      <w:r w:rsidRPr="004B1B36">
        <w:rPr>
          <w:color w:val="000000"/>
          <w:sz w:val="24"/>
          <w:szCs w:val="24"/>
        </w:rPr>
        <w:t xml:space="preserve"> возраста.</w:t>
      </w:r>
    </w:p>
    <w:p w:rsidR="00B35719" w:rsidRPr="004B1B36" w:rsidRDefault="00B35719" w:rsidP="00B35719">
      <w:pPr>
        <w:ind w:left="708" w:firstLine="708"/>
        <w:jc w:val="both"/>
        <w:rPr>
          <w:b/>
          <w:sz w:val="24"/>
          <w:szCs w:val="24"/>
        </w:rPr>
      </w:pPr>
    </w:p>
    <w:p w:rsidR="00843548" w:rsidRPr="004B1B36" w:rsidRDefault="00843548" w:rsidP="00C94DE3">
      <w:pPr>
        <w:ind w:left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11. </w:t>
      </w:r>
      <w:r w:rsidRPr="004B1B36">
        <w:rPr>
          <w:b/>
          <w:sz w:val="24"/>
          <w:szCs w:val="24"/>
        </w:rPr>
        <w:t>Особенности исполнения стихов</w:t>
      </w:r>
    </w:p>
    <w:p w:rsidR="00062320" w:rsidRPr="004B1B36" w:rsidRDefault="00062320" w:rsidP="00C94DE3">
      <w:pPr>
        <w:ind w:left="708"/>
        <w:jc w:val="both"/>
        <w:rPr>
          <w:b/>
          <w:sz w:val="24"/>
          <w:szCs w:val="24"/>
        </w:rPr>
      </w:pPr>
    </w:p>
    <w:p w:rsidR="00516215" w:rsidRPr="004B1B36" w:rsidRDefault="00CA7669" w:rsidP="00CA7669">
      <w:pPr>
        <w:ind w:firstLine="708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Особенности стихотворной речи. Ритмичность и музыкальность как средство передачи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стихотворений для взрослых и детей.</w:t>
      </w:r>
    </w:p>
    <w:p w:rsidR="00CA7669" w:rsidRPr="004B1B36" w:rsidRDefault="00CA7669" w:rsidP="00CA7669">
      <w:pPr>
        <w:ind w:firstLine="708"/>
        <w:jc w:val="both"/>
        <w:rPr>
          <w:b/>
          <w:sz w:val="24"/>
          <w:szCs w:val="24"/>
        </w:rPr>
      </w:pPr>
    </w:p>
    <w:p w:rsidR="00062320" w:rsidRPr="004B1B36" w:rsidRDefault="00843548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12. </w:t>
      </w:r>
      <w:r w:rsidRPr="004B1B36">
        <w:rPr>
          <w:b/>
          <w:sz w:val="24"/>
          <w:szCs w:val="24"/>
        </w:rPr>
        <w:t>Исполнение басен</w:t>
      </w:r>
    </w:p>
    <w:p w:rsidR="00516215" w:rsidRPr="004B1B36" w:rsidRDefault="00843548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 </w:t>
      </w:r>
    </w:p>
    <w:p w:rsidR="001B3ECE" w:rsidRPr="004B1B36" w:rsidRDefault="00B35719" w:rsidP="00B3571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сатирическим изображением человеческих поступков и отношений). Основные персонажи басни. Афористический нравоучительный вывод («мораль») басен. </w:t>
      </w:r>
    </w:p>
    <w:p w:rsidR="00516215" w:rsidRPr="004B1B36" w:rsidRDefault="001B3ECE" w:rsidP="00B35719">
      <w:pPr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ab/>
      </w:r>
      <w:r w:rsidR="00B35719" w:rsidRPr="004B1B36">
        <w:rPr>
          <w:color w:val="000000"/>
          <w:sz w:val="24"/>
          <w:szCs w:val="24"/>
        </w:rPr>
        <w:t xml:space="preserve">Басни Эзопа. Использование в русских баснях особого свободного стиха, передающего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восприятия тропов и морали басен </w:t>
      </w:r>
      <w:r w:rsidR="001E5193" w:rsidRPr="004B1B36">
        <w:rPr>
          <w:color w:val="000000"/>
          <w:sz w:val="24"/>
          <w:szCs w:val="24"/>
        </w:rPr>
        <w:t>младшими школьниками</w:t>
      </w:r>
      <w:r w:rsidR="00B35719" w:rsidRPr="004B1B36">
        <w:rPr>
          <w:color w:val="000000"/>
          <w:sz w:val="24"/>
          <w:szCs w:val="24"/>
        </w:rPr>
        <w:t>. Выявление в чтении образа рассказчика, образов действующих лиц и их диалогов, морали басни. Анализ исполнения басен (на материалах записей и рассказывания самих студентов).</w:t>
      </w:r>
    </w:p>
    <w:p w:rsidR="001B3ECE" w:rsidRPr="004B1B36" w:rsidRDefault="001B3ECE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</w:p>
    <w:p w:rsidR="00843548" w:rsidRPr="004B1B36" w:rsidRDefault="00843548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 xml:space="preserve">Тема № 13. </w:t>
      </w:r>
      <w:r w:rsidR="003428B8" w:rsidRPr="004B1B36">
        <w:rPr>
          <w:b/>
          <w:color w:val="000000"/>
          <w:sz w:val="24"/>
          <w:szCs w:val="24"/>
        </w:rPr>
        <w:t>Чтение прозаических произведений</w:t>
      </w:r>
    </w:p>
    <w:p w:rsidR="00062320" w:rsidRPr="004B1B36" w:rsidRDefault="00062320" w:rsidP="00C94DE3">
      <w:pPr>
        <w:tabs>
          <w:tab w:val="left" w:pos="900"/>
        </w:tabs>
        <w:ind w:left="708"/>
        <w:jc w:val="both"/>
        <w:rPr>
          <w:b/>
          <w:color w:val="000000"/>
          <w:sz w:val="24"/>
          <w:szCs w:val="24"/>
        </w:rPr>
      </w:pPr>
    </w:p>
    <w:p w:rsidR="008408F2" w:rsidRPr="004B1B36" w:rsidRDefault="003428B8" w:rsidP="00843548">
      <w:pPr>
        <w:ind w:firstLine="708"/>
        <w:rPr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Описание, повествование и диалог в прозаическом произведении. Особенности </w:t>
      </w:r>
      <w:r w:rsidR="00CE3994" w:rsidRPr="004B1B36">
        <w:rPr>
          <w:color w:val="000000"/>
          <w:sz w:val="24"/>
          <w:szCs w:val="24"/>
        </w:rPr>
        <w:t>прозаических произведений</w:t>
      </w:r>
      <w:r w:rsidRPr="004B1B36">
        <w:rPr>
          <w:color w:val="000000"/>
          <w:sz w:val="24"/>
          <w:szCs w:val="24"/>
        </w:rPr>
        <w:t xml:space="preserve"> для детей </w:t>
      </w:r>
      <w:r w:rsidR="001E5193" w:rsidRPr="004B1B36">
        <w:rPr>
          <w:color w:val="000000"/>
          <w:sz w:val="24"/>
          <w:szCs w:val="24"/>
        </w:rPr>
        <w:t>младшего школьного</w:t>
      </w:r>
      <w:r w:rsidRPr="004B1B36">
        <w:rPr>
          <w:color w:val="000000"/>
          <w:sz w:val="24"/>
          <w:szCs w:val="24"/>
        </w:rPr>
        <w:t xml:space="preserve"> возраста. Анализ отдельных рассказов и определение логических и эмоционально-образных средств выразительного </w:t>
      </w:r>
      <w:r w:rsidRPr="004B1B36">
        <w:rPr>
          <w:color w:val="000000"/>
          <w:sz w:val="24"/>
          <w:szCs w:val="24"/>
        </w:rPr>
        <w:lastRenderedPageBreak/>
        <w:t xml:space="preserve">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произведения. Простота и естественность интонаций в выразительном чтении прозы детям. Анализ исполнения рассказов для детей </w:t>
      </w:r>
      <w:r w:rsidR="001E5193" w:rsidRPr="004B1B36">
        <w:rPr>
          <w:color w:val="000000"/>
          <w:sz w:val="24"/>
          <w:szCs w:val="24"/>
        </w:rPr>
        <w:t>младшего школьного</w:t>
      </w:r>
      <w:r w:rsidRPr="004B1B36">
        <w:rPr>
          <w:color w:val="000000"/>
          <w:sz w:val="24"/>
          <w:szCs w:val="24"/>
        </w:rPr>
        <w:t xml:space="preserve"> возраста</w:t>
      </w:r>
      <w:r w:rsidR="001E5193" w:rsidRPr="004B1B36">
        <w:rPr>
          <w:color w:val="000000"/>
          <w:sz w:val="24"/>
          <w:szCs w:val="24"/>
        </w:rPr>
        <w:t>.</w:t>
      </w:r>
    </w:p>
    <w:p w:rsidR="002C174C" w:rsidRPr="004B1B36" w:rsidRDefault="002C174C" w:rsidP="002C174C">
      <w:pPr>
        <w:tabs>
          <w:tab w:val="left" w:pos="900"/>
        </w:tabs>
        <w:ind w:firstLine="709"/>
        <w:jc w:val="both"/>
        <w:rPr>
          <w:color w:val="000000"/>
        </w:rPr>
      </w:pPr>
    </w:p>
    <w:p w:rsidR="002C174C" w:rsidRPr="004B1B36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B1B3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4B1B36" w:rsidRDefault="002C174C" w:rsidP="00345E1B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4B1B3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«Практикум по выразительному чтению»/ Безденежных М.А. – Омск: Изд-во Омской гумани</w:t>
      </w:r>
      <w:r w:rsidR="0067211A">
        <w:rPr>
          <w:rFonts w:ascii="Times New Roman" w:hAnsi="Times New Roman"/>
          <w:sz w:val="24"/>
          <w:szCs w:val="24"/>
        </w:rPr>
        <w:t>тарной академии, 202</w:t>
      </w:r>
      <w:r w:rsidR="000F5726">
        <w:rPr>
          <w:rFonts w:ascii="Times New Roman" w:hAnsi="Times New Roman"/>
          <w:sz w:val="24"/>
          <w:szCs w:val="24"/>
        </w:rPr>
        <w:t>2</w:t>
      </w:r>
      <w:r w:rsidRPr="004B1B36">
        <w:rPr>
          <w:rFonts w:ascii="Times New Roman" w:hAnsi="Times New Roman"/>
          <w:sz w:val="24"/>
          <w:szCs w:val="24"/>
        </w:rPr>
        <w:t xml:space="preserve">. </w:t>
      </w:r>
    </w:p>
    <w:p w:rsidR="00D4280D" w:rsidRPr="00A60ADB" w:rsidRDefault="00D4280D" w:rsidP="00D4280D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D4280D" w:rsidRPr="00A60ADB" w:rsidRDefault="00D4280D" w:rsidP="00D4280D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4280D" w:rsidRPr="00A60ADB" w:rsidRDefault="00D4280D" w:rsidP="00D4280D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4B1B36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4B1B36" w:rsidRDefault="00D4280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4B1B36">
        <w:rPr>
          <w:b/>
          <w:color w:val="000000"/>
          <w:sz w:val="24"/>
          <w:szCs w:val="24"/>
        </w:rPr>
        <w:t>.</w:t>
      </w:r>
      <w:r w:rsidR="007865CB" w:rsidRPr="004B1B36">
        <w:rPr>
          <w:b/>
          <w:color w:val="000000"/>
          <w:sz w:val="24"/>
          <w:szCs w:val="24"/>
        </w:rPr>
        <w:t xml:space="preserve"> </w:t>
      </w:r>
      <w:r w:rsidR="00785842" w:rsidRPr="004B1B3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45E1B" w:rsidRPr="008408F2" w:rsidRDefault="00345E1B" w:rsidP="00345E1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8408F2">
        <w:rPr>
          <w:b/>
          <w:bCs/>
          <w:color w:val="000000"/>
          <w:sz w:val="24"/>
          <w:szCs w:val="24"/>
        </w:rPr>
        <w:t>Основная</w:t>
      </w:r>
    </w:p>
    <w:p w:rsidR="00345E1B" w:rsidRPr="0000080B" w:rsidRDefault="00345E1B" w:rsidP="00345E1B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Андрюшина, И. И. Выразительное чтение : учебное пособие / И. И. Андрюшина, Е. Л. Лебедева. — М. : Прометей, 2012. — 160 c. — ISBN 978-5-7042-2372-6. — URL: </w:t>
      </w:r>
      <w:hyperlink r:id="rId7" w:history="1">
        <w:r w:rsidR="00D11E75">
          <w:rPr>
            <w:rStyle w:val="a8"/>
            <w:sz w:val="24"/>
            <w:szCs w:val="24"/>
          </w:rPr>
          <w:t>http://www.iprbookshop.ru/18561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45E1B" w:rsidRDefault="00345E1B" w:rsidP="00345E1B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Основы русской речевой культуры : учебное пособие для изучающих русский язык как иностранный / М. Б. Будильцева, И. Ю. Варламова, Н. С. Новикова, И. А. Пугачев ; под ред. И. А. Пугачев. — М. : Российский университет дружбы народов, 2013. — 308 c. — ISBN 978-5-209-04349-2. — URL: </w:t>
      </w:r>
      <w:hyperlink r:id="rId8" w:history="1">
        <w:r w:rsidR="00D11E75">
          <w:rPr>
            <w:rStyle w:val="a8"/>
            <w:sz w:val="24"/>
            <w:szCs w:val="24"/>
          </w:rPr>
          <w:t>http://www.iprbookshop.ru/22200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45E1B" w:rsidRPr="009E3A3B" w:rsidRDefault="009E3A3B" w:rsidP="00345E1B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9E3A3B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9E3A3B">
        <w:rPr>
          <w:rFonts w:ascii="Roboto" w:hAnsi="Roboto"/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9" w:history="1">
        <w:r w:rsidR="00D11E75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https://urait.ru/bcode/433364</w:t>
        </w:r>
      </w:hyperlink>
      <w:r w:rsidR="00345E1B" w:rsidRPr="009E3A3B">
        <w:rPr>
          <w:sz w:val="24"/>
          <w:szCs w:val="24"/>
        </w:rPr>
        <w:t xml:space="preserve">  </w:t>
      </w:r>
    </w:p>
    <w:p w:rsidR="00345E1B" w:rsidRPr="003F3B2D" w:rsidRDefault="00345E1B" w:rsidP="00345E1B">
      <w:pPr>
        <w:ind w:left="360" w:firstLine="709"/>
        <w:jc w:val="center"/>
        <w:rPr>
          <w:b/>
          <w:sz w:val="24"/>
          <w:szCs w:val="24"/>
        </w:rPr>
      </w:pPr>
      <w:r w:rsidRPr="003F3B2D">
        <w:rPr>
          <w:b/>
          <w:sz w:val="24"/>
          <w:szCs w:val="24"/>
        </w:rPr>
        <w:t>Дополнительная</w:t>
      </w:r>
    </w:p>
    <w:p w:rsidR="00345E1B" w:rsidRPr="0000080B" w:rsidRDefault="00345E1B" w:rsidP="00345E1B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Глухова, О.П. Выразительное чтение : учебно-методическое пособие/ О. П. Глухова ; под ред. Д. А. Салимова.— Набережные Челны: Набережночелнинский государственный педагогический университет, 2014. — 130 c. — ISBN 2227-8397. — URL: </w:t>
      </w:r>
      <w:hyperlink r:id="rId10" w:history="1">
        <w:r w:rsidR="00D11E75">
          <w:rPr>
            <w:rStyle w:val="a8"/>
            <w:sz w:val="24"/>
            <w:szCs w:val="24"/>
          </w:rPr>
          <w:t>http://www.iprbookshop.ru/49916.html</w:t>
        </w:r>
      </w:hyperlink>
      <w:r w:rsidRPr="00000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</w:t>
      </w:r>
    </w:p>
    <w:p w:rsidR="00345E1B" w:rsidRPr="009E3A3B" w:rsidRDefault="009E3A3B" w:rsidP="00345E1B">
      <w:pPr>
        <w:numPr>
          <w:ilvl w:val="0"/>
          <w:numId w:val="35"/>
        </w:numPr>
        <w:shd w:val="clear" w:color="auto" w:fill="FFFFFF"/>
        <w:ind w:left="360"/>
        <w:rPr>
          <w:i/>
          <w:sz w:val="24"/>
          <w:szCs w:val="24"/>
        </w:rPr>
      </w:pPr>
      <w:r w:rsidRPr="009E3A3B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9E3A3B">
        <w:rPr>
          <w:rFonts w:ascii="Roboto" w:hAnsi="Roboto"/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 : учебник для среднего профес</w:t>
      </w:r>
      <w:r w:rsidRPr="009E3A3B">
        <w:rPr>
          <w:rFonts w:ascii="Roboto" w:hAnsi="Roboto"/>
          <w:color w:val="000000"/>
          <w:sz w:val="24"/>
          <w:szCs w:val="24"/>
          <w:shd w:val="clear" w:color="auto" w:fill="FFFFFF"/>
        </w:rPr>
        <w:lastRenderedPageBreak/>
        <w:t>сионального образования / Н. А. Лобачева. — 2-е изд., испр. и доп. — Москва : Издательство Юрайт, 2019. — 222 с. — (Профессиональное образование). — ISBN 978-5-534-07708-7. — Текст : электронный // ЭБС Юрайт [сайт]. — URL: </w:t>
      </w:r>
      <w:hyperlink r:id="rId11" w:history="1">
        <w:r w:rsidR="00D11E75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https://urait.ru/bcode/437644</w:t>
        </w:r>
      </w:hyperlink>
      <w:r w:rsidRPr="009E3A3B">
        <w:rPr>
          <w:sz w:val="24"/>
          <w:szCs w:val="24"/>
        </w:rPr>
        <w:t xml:space="preserve">   </w:t>
      </w:r>
      <w:r w:rsidR="00345E1B" w:rsidRPr="009E3A3B">
        <w:rPr>
          <w:sz w:val="24"/>
          <w:szCs w:val="24"/>
        </w:rPr>
        <w:t xml:space="preserve">   </w:t>
      </w:r>
    </w:p>
    <w:p w:rsidR="007F4B97" w:rsidRPr="004B1B36" w:rsidRDefault="007F4B97" w:rsidP="00225594">
      <w:pPr>
        <w:rPr>
          <w:i/>
          <w:color w:val="000000"/>
          <w:sz w:val="24"/>
          <w:szCs w:val="24"/>
        </w:rPr>
      </w:pPr>
    </w:p>
    <w:p w:rsidR="00777B09" w:rsidRPr="004B1B36" w:rsidRDefault="00D4280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4B1B36">
        <w:rPr>
          <w:b/>
          <w:color w:val="000000"/>
          <w:sz w:val="24"/>
          <w:szCs w:val="24"/>
        </w:rPr>
        <w:t>.</w:t>
      </w:r>
      <w:r w:rsidR="00777B09" w:rsidRPr="004B1B36">
        <w:rPr>
          <w:b/>
          <w:color w:val="000000"/>
          <w:sz w:val="24"/>
          <w:szCs w:val="24"/>
        </w:rPr>
        <w:t xml:space="preserve"> </w:t>
      </w:r>
      <w:r w:rsidR="007F4B97" w:rsidRPr="004B1B3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4B1B3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4B1B3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5F6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B1B36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1B3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11E7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B1B3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Каждый обучающийся </w:t>
      </w:r>
      <w:r w:rsidR="00777B09" w:rsidRPr="004B1B36">
        <w:rPr>
          <w:color w:val="000000"/>
          <w:sz w:val="24"/>
          <w:szCs w:val="24"/>
        </w:rPr>
        <w:t>Омской гуманитарной академии</w:t>
      </w:r>
      <w:r w:rsidRPr="004B1B3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4B1B36">
        <w:rPr>
          <w:color w:val="000000"/>
          <w:sz w:val="24"/>
          <w:szCs w:val="24"/>
        </w:rPr>
        <w:t>Академии</w:t>
      </w:r>
      <w:r w:rsidRPr="004B1B36">
        <w:rPr>
          <w:color w:val="000000"/>
          <w:sz w:val="24"/>
          <w:szCs w:val="24"/>
        </w:rPr>
        <w:t>. Электронно-библиотечная система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организации, так и вне ее.</w:t>
      </w:r>
    </w:p>
    <w:p w:rsidR="007F4B97" w:rsidRPr="004B1B3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4B1B36">
        <w:rPr>
          <w:color w:val="000000"/>
          <w:sz w:val="24"/>
          <w:szCs w:val="24"/>
        </w:rPr>
        <w:t xml:space="preserve"> </w:t>
      </w:r>
      <w:r w:rsidR="00777B09" w:rsidRPr="004B1B36">
        <w:rPr>
          <w:color w:val="000000"/>
          <w:sz w:val="24"/>
          <w:szCs w:val="24"/>
        </w:rPr>
        <w:t>Академии</w:t>
      </w:r>
      <w:r w:rsidRPr="004B1B36">
        <w:rPr>
          <w:color w:val="000000"/>
          <w:sz w:val="24"/>
          <w:szCs w:val="24"/>
        </w:rPr>
        <w:t xml:space="preserve"> обеспечивает: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указанным в рабочих программах;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образовательных технологий;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образовательного процесса;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4B1B36">
        <w:rPr>
          <w:rFonts w:eastAsia="Calibri"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B1B3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4B1B36" w:rsidRDefault="00D4280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4B1B3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4B1B3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4B1B3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4B1B3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Для того чтобы успешно о</w:t>
      </w:r>
      <w:r w:rsidR="004E4DB2" w:rsidRPr="004B1B36">
        <w:rPr>
          <w:color w:val="000000"/>
          <w:sz w:val="24"/>
          <w:szCs w:val="24"/>
        </w:rPr>
        <w:t xml:space="preserve">своить </w:t>
      </w:r>
      <w:r w:rsidRPr="004B1B36">
        <w:rPr>
          <w:color w:val="000000"/>
          <w:sz w:val="24"/>
          <w:szCs w:val="24"/>
        </w:rPr>
        <w:t>дисциплин</w:t>
      </w:r>
      <w:r w:rsidR="004E4DB2" w:rsidRPr="004B1B36">
        <w:rPr>
          <w:color w:val="000000"/>
          <w:sz w:val="24"/>
          <w:szCs w:val="24"/>
        </w:rPr>
        <w:t>у</w:t>
      </w:r>
      <w:r w:rsidRPr="004B1B36">
        <w:rPr>
          <w:color w:val="000000"/>
          <w:sz w:val="24"/>
          <w:szCs w:val="24"/>
        </w:rPr>
        <w:t xml:space="preserve"> </w:t>
      </w:r>
      <w:r w:rsidR="00CC0251" w:rsidRPr="004B1B36">
        <w:rPr>
          <w:sz w:val="24"/>
          <w:szCs w:val="24"/>
        </w:rPr>
        <w:t>«</w:t>
      </w:r>
      <w:r w:rsidR="005203FC" w:rsidRPr="004B1B36">
        <w:rPr>
          <w:b/>
          <w:bCs/>
          <w:sz w:val="24"/>
          <w:szCs w:val="24"/>
        </w:rPr>
        <w:t>Практикум по выразительному чтению</w:t>
      </w:r>
      <w:r w:rsidR="00CC0251" w:rsidRPr="004B1B36">
        <w:rPr>
          <w:sz w:val="24"/>
          <w:szCs w:val="24"/>
        </w:rPr>
        <w:t xml:space="preserve">» </w:t>
      </w:r>
      <w:r w:rsidRPr="004B1B3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4B1B36">
        <w:rPr>
          <w:color w:val="000000"/>
          <w:sz w:val="24"/>
          <w:szCs w:val="24"/>
        </w:rPr>
        <w:t xml:space="preserve">методические </w:t>
      </w:r>
      <w:r w:rsidRPr="004B1B36">
        <w:rPr>
          <w:color w:val="000000"/>
          <w:sz w:val="24"/>
          <w:szCs w:val="24"/>
        </w:rPr>
        <w:t>указания</w:t>
      </w:r>
      <w:r w:rsidR="004E4DB2" w:rsidRPr="004B1B36">
        <w:rPr>
          <w:color w:val="000000"/>
          <w:sz w:val="24"/>
          <w:szCs w:val="24"/>
        </w:rPr>
        <w:t>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подготовки к занятиям </w:t>
      </w:r>
      <w:r w:rsidRPr="004B1B36">
        <w:rPr>
          <w:b/>
          <w:color w:val="000000"/>
          <w:sz w:val="24"/>
          <w:szCs w:val="24"/>
        </w:rPr>
        <w:t>лекционного типа</w:t>
      </w:r>
      <w:r w:rsidRPr="004B1B36">
        <w:rPr>
          <w:color w:val="000000"/>
          <w:sz w:val="24"/>
          <w:szCs w:val="24"/>
        </w:rPr>
        <w:t>: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B1B3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B1B3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B1B3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B1B36">
        <w:rPr>
          <w:b/>
          <w:color w:val="000000"/>
          <w:sz w:val="24"/>
          <w:szCs w:val="24"/>
        </w:rPr>
        <w:t>самостоятельной работы: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</w:t>
      </w:r>
      <w:r w:rsidRPr="004B1B36">
        <w:rPr>
          <w:color w:val="000000"/>
          <w:sz w:val="24"/>
          <w:szCs w:val="24"/>
        </w:rPr>
        <w:lastRenderedPageBreak/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Следующим этапом работы</w:t>
      </w:r>
      <w:r w:rsidRPr="004B1B36">
        <w:rPr>
          <w:b/>
          <w:bCs/>
          <w:color w:val="000000"/>
          <w:sz w:val="24"/>
          <w:szCs w:val="24"/>
        </w:rPr>
        <w:t xml:space="preserve"> </w:t>
      </w:r>
      <w:r w:rsidRPr="004B1B3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B1B3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B1B36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B1B3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B1B36">
        <w:rPr>
          <w:bCs/>
          <w:color w:val="000000"/>
          <w:sz w:val="24"/>
          <w:szCs w:val="24"/>
        </w:rPr>
        <w:t>: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B1B3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B1B3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D4280D" w:rsidRPr="000A138A" w:rsidRDefault="00D4280D" w:rsidP="00D4280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0A138A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4280D" w:rsidRPr="00E81471" w:rsidRDefault="00D4280D" w:rsidP="00D428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4280D" w:rsidRPr="00E81471" w:rsidRDefault="00D4280D" w:rsidP="00D428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4280D" w:rsidRPr="00E81471" w:rsidRDefault="00D4280D" w:rsidP="00D428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4280D" w:rsidRPr="00E81471" w:rsidRDefault="00D4280D" w:rsidP="00D428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4280D" w:rsidRPr="00E81471" w:rsidRDefault="00D4280D" w:rsidP="00D4280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демонстрация мультимедийных материалов.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color w:val="000000"/>
          <w:sz w:val="24"/>
          <w:szCs w:val="24"/>
          <w:lang w:val="en-US"/>
        </w:rPr>
        <w:t>Microsoft</w:t>
      </w:r>
      <w:r w:rsidRPr="00E81471">
        <w:rPr>
          <w:color w:val="000000"/>
          <w:sz w:val="24"/>
          <w:szCs w:val="24"/>
        </w:rPr>
        <w:t xml:space="preserve"> </w:t>
      </w:r>
      <w:r w:rsidRPr="00E81471">
        <w:rPr>
          <w:color w:val="000000"/>
          <w:sz w:val="24"/>
          <w:szCs w:val="24"/>
          <w:lang w:val="en-US"/>
        </w:rPr>
        <w:t>Windows</w:t>
      </w:r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  <w:r w:rsidRPr="00E81471">
        <w:rPr>
          <w:color w:val="000000"/>
          <w:sz w:val="24"/>
          <w:szCs w:val="24"/>
        </w:rPr>
        <w:t xml:space="preserve"> 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lastRenderedPageBreak/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bCs/>
          <w:sz w:val="24"/>
          <w:szCs w:val="24"/>
          <w:lang w:val="en-US"/>
        </w:rPr>
        <w:t>C</w:t>
      </w:r>
      <w:r w:rsidRPr="00E8147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D4280D" w:rsidRPr="00E81471" w:rsidRDefault="00D4280D" w:rsidP="00D4280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45E1B" w:rsidRPr="00542080" w:rsidRDefault="00345E1B" w:rsidP="00345E1B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D11E7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D11E7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11E75">
          <w:rPr>
            <w:rStyle w:val="a8"/>
            <w:sz w:val="24"/>
            <w:szCs w:val="24"/>
          </w:rPr>
          <w:t>http://pravo.gov.ru....</w:t>
        </w:r>
      </w:hyperlink>
      <w:r w:rsidRPr="00542080">
        <w:rPr>
          <w:color w:val="000000"/>
          <w:sz w:val="24"/>
          <w:szCs w:val="24"/>
        </w:rPr>
        <w:t>.</w:t>
      </w:r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D11E75">
          <w:rPr>
            <w:rStyle w:val="a8"/>
            <w:sz w:val="24"/>
            <w:szCs w:val="24"/>
          </w:rPr>
          <w:t>http://fgosvo.ru....</w:t>
        </w:r>
      </w:hyperlink>
      <w:r w:rsidRPr="00542080">
        <w:rPr>
          <w:color w:val="000000"/>
          <w:sz w:val="24"/>
          <w:szCs w:val="24"/>
        </w:rPr>
        <w:t>.</w:t>
      </w:r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11E75">
          <w:rPr>
            <w:rStyle w:val="a8"/>
            <w:sz w:val="24"/>
            <w:szCs w:val="24"/>
          </w:rPr>
          <w:t>http://www.ict.edu.ru....</w:t>
        </w:r>
      </w:hyperlink>
      <w:r w:rsidRPr="00542080">
        <w:rPr>
          <w:color w:val="000000"/>
          <w:sz w:val="24"/>
          <w:szCs w:val="24"/>
        </w:rPr>
        <w:t>.</w:t>
      </w:r>
    </w:p>
    <w:p w:rsidR="00345E1B" w:rsidRPr="00542080" w:rsidRDefault="00345E1B" w:rsidP="00345E1B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D11E7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D4280D" w:rsidRPr="000A138A" w:rsidRDefault="00D4280D" w:rsidP="00D4280D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D4280D" w:rsidRPr="000A138A" w:rsidRDefault="00D4280D" w:rsidP="00D4280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0A138A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4280D" w:rsidRPr="00AF4518" w:rsidRDefault="00D4280D" w:rsidP="00D428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Pr="00AF4518">
        <w:rPr>
          <w:sz w:val="24"/>
          <w:szCs w:val="24"/>
        </w:rPr>
        <w:t>«</w:t>
      </w:r>
      <w:r w:rsidRPr="00D4280D">
        <w:rPr>
          <w:b/>
          <w:sz w:val="24"/>
          <w:szCs w:val="24"/>
        </w:rPr>
        <w:t>Практикум по выразительному чтению</w:t>
      </w:r>
      <w:r w:rsidRPr="00AF4518">
        <w:rPr>
          <w:sz w:val="24"/>
          <w:szCs w:val="24"/>
        </w:rPr>
        <w:t xml:space="preserve">» </w:t>
      </w:r>
      <w:r w:rsidRPr="00AF451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280D" w:rsidRPr="00E81471" w:rsidRDefault="00D4280D" w:rsidP="00D4280D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4280D" w:rsidRPr="00E81471" w:rsidRDefault="00D4280D" w:rsidP="00D4280D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81471">
        <w:rPr>
          <w:sz w:val="24"/>
          <w:szCs w:val="24"/>
          <w:shd w:val="clear" w:color="auto" w:fill="FFFFFF"/>
        </w:rPr>
        <w:t xml:space="preserve"> </w:t>
      </w:r>
      <w:r w:rsidRPr="00E814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81471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81471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10,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</w:t>
      </w:r>
    </w:p>
    <w:p w:rsidR="00D4280D" w:rsidRPr="00E81471" w:rsidRDefault="00D4280D" w:rsidP="00D4280D">
      <w:pPr>
        <w:ind w:firstLine="708"/>
        <w:jc w:val="both"/>
        <w:rPr>
          <w:sz w:val="24"/>
          <w:szCs w:val="24"/>
          <w:shd w:val="clear" w:color="auto" w:fill="F9F9F9"/>
        </w:rPr>
      </w:pPr>
      <w:r w:rsidRPr="00E81471">
        <w:rPr>
          <w:sz w:val="24"/>
          <w:szCs w:val="24"/>
        </w:rPr>
        <w:t>2. Для проведения практических занятий:</w:t>
      </w:r>
      <w:r w:rsidRPr="00E81471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814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814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814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81471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XP</w:t>
      </w:r>
      <w:r w:rsidRPr="00E81471">
        <w:rPr>
          <w:sz w:val="24"/>
          <w:szCs w:val="24"/>
          <w:shd w:val="clear" w:color="auto" w:fill="F9F9F9"/>
        </w:rPr>
        <w:t xml:space="preserve">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Writer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Calc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Impress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Draw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Math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Base</w:t>
      </w:r>
      <w:r w:rsidRPr="00E81471">
        <w:rPr>
          <w:sz w:val="24"/>
          <w:szCs w:val="24"/>
          <w:shd w:val="clear" w:color="auto" w:fill="F9F9F9"/>
        </w:rPr>
        <w:t>,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81471">
        <w:rPr>
          <w:sz w:val="24"/>
          <w:szCs w:val="24"/>
        </w:rPr>
        <w:t xml:space="preserve"> , </w:t>
      </w:r>
      <w:r w:rsidRPr="00E81471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4280D" w:rsidRPr="00E81471" w:rsidRDefault="00D4280D" w:rsidP="00D4280D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3. Для проведения лабораторных занятий имеется: учебно-исследовательская межк</w:t>
      </w:r>
      <w:r w:rsidR="00345E1B">
        <w:rPr>
          <w:sz w:val="24"/>
          <w:szCs w:val="24"/>
        </w:rPr>
        <w:t>а</w:t>
      </w:r>
      <w:r w:rsidRPr="00E81471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E81471">
        <w:rPr>
          <w:sz w:val="24"/>
          <w:szCs w:val="24"/>
          <w:shd w:val="clear" w:color="auto" w:fill="F9F9F9"/>
        </w:rPr>
        <w:t xml:space="preserve">и  психодиагностики; </w:t>
      </w:r>
      <w:r w:rsidRPr="00E81471">
        <w:rPr>
          <w:sz w:val="24"/>
          <w:szCs w:val="24"/>
        </w:rPr>
        <w:t>межк</w:t>
      </w:r>
      <w:r w:rsidR="00345E1B">
        <w:rPr>
          <w:sz w:val="24"/>
          <w:szCs w:val="24"/>
        </w:rPr>
        <w:t>а</w:t>
      </w:r>
      <w:r w:rsidRPr="00E81471">
        <w:rPr>
          <w:sz w:val="24"/>
          <w:szCs w:val="24"/>
        </w:rPr>
        <w:t>федральная лаборатория</w:t>
      </w:r>
      <w:r w:rsidRPr="00E81471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</w:t>
      </w:r>
      <w:r w:rsidRPr="00E81471">
        <w:rPr>
          <w:sz w:val="24"/>
          <w:szCs w:val="24"/>
          <w:shd w:val="clear" w:color="auto" w:fill="F9F9F9"/>
        </w:rPr>
        <w:lastRenderedPageBreak/>
        <w:t xml:space="preserve">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10,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Writer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Calc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Impress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Draw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Math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Base</w:t>
      </w:r>
      <w:r w:rsidRPr="00E81471">
        <w:rPr>
          <w:sz w:val="24"/>
          <w:szCs w:val="24"/>
          <w:shd w:val="clear" w:color="auto" w:fill="F9F9F9"/>
        </w:rPr>
        <w:t>,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81471">
        <w:rPr>
          <w:sz w:val="24"/>
          <w:szCs w:val="24"/>
        </w:rPr>
        <w:t xml:space="preserve">, </w:t>
      </w:r>
      <w:r w:rsidRPr="00E81471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D4280D" w:rsidRPr="00E81471" w:rsidRDefault="00D4280D" w:rsidP="00D4280D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280D" w:rsidRDefault="00D4280D" w:rsidP="00D4280D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1" w:history="1">
        <w:r w:rsidR="00D95F67">
          <w:rPr>
            <w:rStyle w:val="a8"/>
            <w:sz w:val="24"/>
            <w:szCs w:val="24"/>
          </w:rPr>
          <w:t>www.biblio-online.ru</w:t>
        </w:r>
      </w:hyperlink>
    </w:p>
    <w:p w:rsidR="00D4280D" w:rsidRPr="00A60ADB" w:rsidRDefault="00D4280D" w:rsidP="00D4280D">
      <w:pPr>
        <w:jc w:val="both"/>
        <w:rPr>
          <w:sz w:val="24"/>
          <w:szCs w:val="24"/>
        </w:rPr>
      </w:pPr>
    </w:p>
    <w:p w:rsidR="00D4280D" w:rsidRPr="00E81471" w:rsidRDefault="00D4280D" w:rsidP="00D4280D">
      <w:pPr>
        <w:ind w:firstLine="567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5. Для самостоятельной работы: аудитории</w:t>
      </w:r>
      <w:r w:rsidRPr="00E814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814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814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280D" w:rsidRPr="00A60ADB" w:rsidRDefault="00D4280D" w:rsidP="00D4280D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D95F67">
          <w:rPr>
            <w:rStyle w:val="a8"/>
            <w:sz w:val="24"/>
            <w:szCs w:val="24"/>
          </w:rPr>
          <w:t>www.biblio-online.ru</w:t>
        </w:r>
      </w:hyperlink>
    </w:p>
    <w:p w:rsidR="00D4280D" w:rsidRDefault="00D4280D" w:rsidP="00D4280D">
      <w:pPr>
        <w:jc w:val="both"/>
        <w:rPr>
          <w:sz w:val="24"/>
          <w:szCs w:val="24"/>
        </w:rPr>
      </w:pPr>
      <w:r w:rsidRPr="00A60ADB">
        <w:rPr>
          <w:sz w:val="24"/>
          <w:szCs w:val="24"/>
        </w:rPr>
        <w:t xml:space="preserve">  </w:t>
      </w:r>
    </w:p>
    <w:p w:rsidR="00D4280D" w:rsidRPr="00A60ADB" w:rsidRDefault="00D4280D" w:rsidP="00D4280D">
      <w:pPr>
        <w:jc w:val="both"/>
        <w:rPr>
          <w:sz w:val="24"/>
          <w:szCs w:val="24"/>
        </w:rPr>
      </w:pPr>
    </w:p>
    <w:p w:rsidR="00D4280D" w:rsidRPr="00793E1B" w:rsidRDefault="00D4280D" w:rsidP="00D4280D">
      <w:pPr>
        <w:jc w:val="both"/>
      </w:pPr>
    </w:p>
    <w:p w:rsidR="00D4280D" w:rsidRPr="00793E1B" w:rsidRDefault="00D4280D" w:rsidP="00D428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793E1B" w:rsidRDefault="00FA5C55" w:rsidP="00D4280D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0DE3" w:rsidRDefault="00520DE3" w:rsidP="00160BC1">
      <w:r>
        <w:separator/>
      </w:r>
    </w:p>
  </w:endnote>
  <w:endnote w:type="continuationSeparator" w:id="0">
    <w:p w:rsidR="00520DE3" w:rsidRDefault="00520D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0DE3" w:rsidRDefault="00520DE3" w:rsidP="00160BC1">
      <w:r>
        <w:separator/>
      </w:r>
    </w:p>
  </w:footnote>
  <w:footnote w:type="continuationSeparator" w:id="0">
    <w:p w:rsidR="00520DE3" w:rsidRDefault="00520D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0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3"/>
  </w:num>
  <w:num w:numId="38">
    <w:abstractNumId w:val="5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4AA9"/>
    <w:rsid w:val="000835F5"/>
    <w:rsid w:val="0008727A"/>
    <w:rsid w:val="000875BF"/>
    <w:rsid w:val="000911D1"/>
    <w:rsid w:val="00094B0D"/>
    <w:rsid w:val="000A4FAC"/>
    <w:rsid w:val="000B130E"/>
    <w:rsid w:val="000B1331"/>
    <w:rsid w:val="000B4AE7"/>
    <w:rsid w:val="000B7795"/>
    <w:rsid w:val="000C309F"/>
    <w:rsid w:val="000C4546"/>
    <w:rsid w:val="000D07C6"/>
    <w:rsid w:val="000D24EA"/>
    <w:rsid w:val="000D4429"/>
    <w:rsid w:val="000D6DE5"/>
    <w:rsid w:val="000E37E9"/>
    <w:rsid w:val="000E69CC"/>
    <w:rsid w:val="000F5726"/>
    <w:rsid w:val="000F69B1"/>
    <w:rsid w:val="00102E02"/>
    <w:rsid w:val="00111BC3"/>
    <w:rsid w:val="00114770"/>
    <w:rsid w:val="001165D0"/>
    <w:rsid w:val="001166B7"/>
    <w:rsid w:val="001167A8"/>
    <w:rsid w:val="00127108"/>
    <w:rsid w:val="00127DEA"/>
    <w:rsid w:val="00131CDA"/>
    <w:rsid w:val="0013269B"/>
    <w:rsid w:val="00132F57"/>
    <w:rsid w:val="00135938"/>
    <w:rsid w:val="001378B1"/>
    <w:rsid w:val="00144A68"/>
    <w:rsid w:val="00150795"/>
    <w:rsid w:val="0015639D"/>
    <w:rsid w:val="00160BC1"/>
    <w:rsid w:val="00161C70"/>
    <w:rsid w:val="001716A9"/>
    <w:rsid w:val="00174539"/>
    <w:rsid w:val="001766DC"/>
    <w:rsid w:val="00180E5D"/>
    <w:rsid w:val="00181AAB"/>
    <w:rsid w:val="00184F65"/>
    <w:rsid w:val="001871AA"/>
    <w:rsid w:val="00193CCA"/>
    <w:rsid w:val="001A00E0"/>
    <w:rsid w:val="001A34E7"/>
    <w:rsid w:val="001A48BC"/>
    <w:rsid w:val="001A6533"/>
    <w:rsid w:val="001B3ECE"/>
    <w:rsid w:val="001C4FED"/>
    <w:rsid w:val="001C6305"/>
    <w:rsid w:val="001E5193"/>
    <w:rsid w:val="001F11DE"/>
    <w:rsid w:val="00207E2E"/>
    <w:rsid w:val="00207FB7"/>
    <w:rsid w:val="00211C1B"/>
    <w:rsid w:val="00215088"/>
    <w:rsid w:val="00220670"/>
    <w:rsid w:val="00225594"/>
    <w:rsid w:val="00234629"/>
    <w:rsid w:val="00240A81"/>
    <w:rsid w:val="00245199"/>
    <w:rsid w:val="002657BC"/>
    <w:rsid w:val="002760BC"/>
    <w:rsid w:val="00276128"/>
    <w:rsid w:val="0027733F"/>
    <w:rsid w:val="00282BCD"/>
    <w:rsid w:val="00291D05"/>
    <w:rsid w:val="002933E5"/>
    <w:rsid w:val="002A0D1B"/>
    <w:rsid w:val="002B5AB9"/>
    <w:rsid w:val="002B6C87"/>
    <w:rsid w:val="002B734E"/>
    <w:rsid w:val="002C0F56"/>
    <w:rsid w:val="002C174C"/>
    <w:rsid w:val="002C2EAE"/>
    <w:rsid w:val="002C31B4"/>
    <w:rsid w:val="002C3F08"/>
    <w:rsid w:val="002C7582"/>
    <w:rsid w:val="002D6AC0"/>
    <w:rsid w:val="002D7D54"/>
    <w:rsid w:val="002E195D"/>
    <w:rsid w:val="002E4262"/>
    <w:rsid w:val="002E4CB7"/>
    <w:rsid w:val="00315AB7"/>
    <w:rsid w:val="00320DFC"/>
    <w:rsid w:val="0032166A"/>
    <w:rsid w:val="003251D1"/>
    <w:rsid w:val="00330957"/>
    <w:rsid w:val="0033546E"/>
    <w:rsid w:val="003428B8"/>
    <w:rsid w:val="00343484"/>
    <w:rsid w:val="00345E1B"/>
    <w:rsid w:val="00355C7E"/>
    <w:rsid w:val="003618C2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449B"/>
    <w:rsid w:val="003B7F71"/>
    <w:rsid w:val="003D79E0"/>
    <w:rsid w:val="003E3A7F"/>
    <w:rsid w:val="003E3D76"/>
    <w:rsid w:val="00400491"/>
    <w:rsid w:val="00407242"/>
    <w:rsid w:val="00407404"/>
    <w:rsid w:val="004110F5"/>
    <w:rsid w:val="0041605C"/>
    <w:rsid w:val="004204A2"/>
    <w:rsid w:val="00420E03"/>
    <w:rsid w:val="00435249"/>
    <w:rsid w:val="00440C9E"/>
    <w:rsid w:val="00452CA5"/>
    <w:rsid w:val="004634D3"/>
    <w:rsid w:val="0046365B"/>
    <w:rsid w:val="00470B2F"/>
    <w:rsid w:val="0047224A"/>
    <w:rsid w:val="00475321"/>
    <w:rsid w:val="0047572F"/>
    <w:rsid w:val="0047633A"/>
    <w:rsid w:val="0048300E"/>
    <w:rsid w:val="0049217A"/>
    <w:rsid w:val="004A2586"/>
    <w:rsid w:val="004A2C0D"/>
    <w:rsid w:val="004A2E62"/>
    <w:rsid w:val="004A68C9"/>
    <w:rsid w:val="004B1B36"/>
    <w:rsid w:val="004B6AE1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E7E6A"/>
    <w:rsid w:val="004F3C72"/>
    <w:rsid w:val="004F5BDE"/>
    <w:rsid w:val="005006F3"/>
    <w:rsid w:val="00516215"/>
    <w:rsid w:val="00516F43"/>
    <w:rsid w:val="005203FC"/>
    <w:rsid w:val="00520DE3"/>
    <w:rsid w:val="005362E6"/>
    <w:rsid w:val="00537A62"/>
    <w:rsid w:val="00540F31"/>
    <w:rsid w:val="00544133"/>
    <w:rsid w:val="00565480"/>
    <w:rsid w:val="005669CB"/>
    <w:rsid w:val="00572F9F"/>
    <w:rsid w:val="00577A31"/>
    <w:rsid w:val="005816EA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2349"/>
    <w:rsid w:val="00602492"/>
    <w:rsid w:val="00603494"/>
    <w:rsid w:val="006044B4"/>
    <w:rsid w:val="00607E17"/>
    <w:rsid w:val="006118F6"/>
    <w:rsid w:val="00624E28"/>
    <w:rsid w:val="00627A69"/>
    <w:rsid w:val="00642A2F"/>
    <w:rsid w:val="006439F4"/>
    <w:rsid w:val="00653217"/>
    <w:rsid w:val="0065606F"/>
    <w:rsid w:val="00656AC4"/>
    <w:rsid w:val="00657826"/>
    <w:rsid w:val="00660FFD"/>
    <w:rsid w:val="00661891"/>
    <w:rsid w:val="0067211A"/>
    <w:rsid w:val="00674C68"/>
    <w:rsid w:val="00676914"/>
    <w:rsid w:val="00681553"/>
    <w:rsid w:val="00687B3A"/>
    <w:rsid w:val="00692DD7"/>
    <w:rsid w:val="006B0CA3"/>
    <w:rsid w:val="006C27F3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17D1"/>
    <w:rsid w:val="007327FE"/>
    <w:rsid w:val="00736DD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C277B"/>
    <w:rsid w:val="007C5320"/>
    <w:rsid w:val="007D5CC1"/>
    <w:rsid w:val="007E10C6"/>
    <w:rsid w:val="007F098D"/>
    <w:rsid w:val="007F4B97"/>
    <w:rsid w:val="007F68EA"/>
    <w:rsid w:val="007F7A4D"/>
    <w:rsid w:val="00801B83"/>
    <w:rsid w:val="0080357D"/>
    <w:rsid w:val="00815621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8272E"/>
    <w:rsid w:val="008B6331"/>
    <w:rsid w:val="008B789E"/>
    <w:rsid w:val="008D7879"/>
    <w:rsid w:val="008E5E59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2107"/>
    <w:rsid w:val="009750B5"/>
    <w:rsid w:val="0097577D"/>
    <w:rsid w:val="009839BD"/>
    <w:rsid w:val="009852D6"/>
    <w:rsid w:val="009A22B6"/>
    <w:rsid w:val="009A357A"/>
    <w:rsid w:val="009C33D9"/>
    <w:rsid w:val="009C42E5"/>
    <w:rsid w:val="009E09C6"/>
    <w:rsid w:val="009E35D2"/>
    <w:rsid w:val="009E3A3B"/>
    <w:rsid w:val="009E4ACA"/>
    <w:rsid w:val="009F16FE"/>
    <w:rsid w:val="009F4070"/>
    <w:rsid w:val="009F44FB"/>
    <w:rsid w:val="009F5184"/>
    <w:rsid w:val="009F71D1"/>
    <w:rsid w:val="00A10B69"/>
    <w:rsid w:val="00A15E41"/>
    <w:rsid w:val="00A2116D"/>
    <w:rsid w:val="00A26B73"/>
    <w:rsid w:val="00A275E4"/>
    <w:rsid w:val="00A32A5F"/>
    <w:rsid w:val="00A44F9E"/>
    <w:rsid w:val="00A5652A"/>
    <w:rsid w:val="00A567CD"/>
    <w:rsid w:val="00A639CD"/>
    <w:rsid w:val="00A63D90"/>
    <w:rsid w:val="00A663F2"/>
    <w:rsid w:val="00A75675"/>
    <w:rsid w:val="00A76E53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358D"/>
    <w:rsid w:val="00AF61EB"/>
    <w:rsid w:val="00B05B20"/>
    <w:rsid w:val="00B07E09"/>
    <w:rsid w:val="00B11AA9"/>
    <w:rsid w:val="00B17504"/>
    <w:rsid w:val="00B26E7D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B6C9A"/>
    <w:rsid w:val="00BB70FB"/>
    <w:rsid w:val="00BC075E"/>
    <w:rsid w:val="00BC3848"/>
    <w:rsid w:val="00BD460C"/>
    <w:rsid w:val="00BD60FE"/>
    <w:rsid w:val="00BE023D"/>
    <w:rsid w:val="00BF22FC"/>
    <w:rsid w:val="00BF56E1"/>
    <w:rsid w:val="00C00767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3810"/>
    <w:rsid w:val="00C55E91"/>
    <w:rsid w:val="00C70CA1"/>
    <w:rsid w:val="00C90A7A"/>
    <w:rsid w:val="00C925A2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3994"/>
    <w:rsid w:val="00CE6C4B"/>
    <w:rsid w:val="00CF12C6"/>
    <w:rsid w:val="00CF2B2F"/>
    <w:rsid w:val="00CF6292"/>
    <w:rsid w:val="00CF6B12"/>
    <w:rsid w:val="00D02EB8"/>
    <w:rsid w:val="00D11E75"/>
    <w:rsid w:val="00D152E4"/>
    <w:rsid w:val="00D1753D"/>
    <w:rsid w:val="00D23EFA"/>
    <w:rsid w:val="00D2680A"/>
    <w:rsid w:val="00D34B66"/>
    <w:rsid w:val="00D40704"/>
    <w:rsid w:val="00D4280D"/>
    <w:rsid w:val="00D47D78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5F67"/>
    <w:rsid w:val="00D97830"/>
    <w:rsid w:val="00D97AD2"/>
    <w:rsid w:val="00DA3CCF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3903"/>
    <w:rsid w:val="00DD59F6"/>
    <w:rsid w:val="00DD6EB4"/>
    <w:rsid w:val="00DE38F3"/>
    <w:rsid w:val="00DF1076"/>
    <w:rsid w:val="00DF26AA"/>
    <w:rsid w:val="00DF3BA4"/>
    <w:rsid w:val="00DF7ED6"/>
    <w:rsid w:val="00E02CDE"/>
    <w:rsid w:val="00E02E6D"/>
    <w:rsid w:val="00E11452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779CD"/>
    <w:rsid w:val="00E9119D"/>
    <w:rsid w:val="00E92238"/>
    <w:rsid w:val="00EA206F"/>
    <w:rsid w:val="00EA3690"/>
    <w:rsid w:val="00EC1934"/>
    <w:rsid w:val="00ED28E4"/>
    <w:rsid w:val="00ED4847"/>
    <w:rsid w:val="00ED789C"/>
    <w:rsid w:val="00EE165B"/>
    <w:rsid w:val="00EE4D57"/>
    <w:rsid w:val="00EE60B1"/>
    <w:rsid w:val="00EE6F94"/>
    <w:rsid w:val="00EF1236"/>
    <w:rsid w:val="00EF1A21"/>
    <w:rsid w:val="00F00B76"/>
    <w:rsid w:val="00F06F17"/>
    <w:rsid w:val="00F12688"/>
    <w:rsid w:val="00F175AF"/>
    <w:rsid w:val="00F226CA"/>
    <w:rsid w:val="00F239D1"/>
    <w:rsid w:val="00F322E1"/>
    <w:rsid w:val="00F33B49"/>
    <w:rsid w:val="00F342F7"/>
    <w:rsid w:val="00F40FEC"/>
    <w:rsid w:val="00F42549"/>
    <w:rsid w:val="00F517A8"/>
    <w:rsid w:val="00F6188C"/>
    <w:rsid w:val="00F625A5"/>
    <w:rsid w:val="00F63ADF"/>
    <w:rsid w:val="00F63BBC"/>
    <w:rsid w:val="00F66C73"/>
    <w:rsid w:val="00F726D1"/>
    <w:rsid w:val="00F8007A"/>
    <w:rsid w:val="00F803A3"/>
    <w:rsid w:val="00F87F1B"/>
    <w:rsid w:val="00F96A96"/>
    <w:rsid w:val="00FA18C8"/>
    <w:rsid w:val="00FA2A61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ED48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ED48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0C3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8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7644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4991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3336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2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7967</Words>
  <Characters>45417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53278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https://urait.ru/bcode/437644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http://www.iprbookshop.ru/49916.html</vt:lpwstr>
      </vt:variant>
      <vt:variant>
        <vt:lpwstr/>
      </vt:variant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http://www.iprbookshop.ru/22200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http://www.iprbookshop.ru/18561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2021-08-26T17:44:00Z</dcterms:created>
  <dcterms:modified xsi:type="dcterms:W3CDTF">2022-11-13T12:37:00Z</dcterms:modified>
</cp:coreProperties>
</file>